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361F8" w14:textId="75A30D5B" w:rsidR="00CD1D32" w:rsidRPr="006B34A1" w:rsidRDefault="00CD1D32" w:rsidP="00D038E1">
      <w:pPr>
        <w:tabs>
          <w:tab w:val="num" w:pos="360"/>
        </w:tabs>
        <w:ind w:left="360" w:hanging="360"/>
      </w:pPr>
      <w:r w:rsidRPr="0031454D">
        <w:rPr>
          <w:b/>
          <w:bCs/>
        </w:rPr>
        <w:t>Members Presen</w:t>
      </w:r>
      <w:r w:rsidRPr="006B34A1">
        <w:rPr>
          <w:b/>
          <w:bCs/>
        </w:rPr>
        <w:t xml:space="preserve">t: </w:t>
      </w:r>
      <w:r w:rsidR="00845AEA" w:rsidRPr="006B34A1">
        <w:t xml:space="preserve">Otis Perry, </w:t>
      </w:r>
      <w:r w:rsidR="00A67F33" w:rsidRPr="006B34A1">
        <w:t xml:space="preserve">Ken </w:t>
      </w:r>
      <w:proofErr w:type="spellStart"/>
      <w:r w:rsidR="00A67F33" w:rsidRPr="006B34A1">
        <w:t>Mavrogeorge</w:t>
      </w:r>
      <w:proofErr w:type="spellEnd"/>
      <w:r w:rsidR="00A67F33" w:rsidRPr="006B34A1">
        <w:t>, Ray Bardwell, Marcia Gasses, Bill Baber, Er</w:t>
      </w:r>
      <w:r w:rsidR="007D65F4">
        <w:t xml:space="preserve">ic George, Jan </w:t>
      </w:r>
      <w:proofErr w:type="spellStart"/>
      <w:r w:rsidR="007D65F4">
        <w:t>Nedelka</w:t>
      </w:r>
      <w:proofErr w:type="spellEnd"/>
      <w:r w:rsidR="007D65F4">
        <w:t>, David Da</w:t>
      </w:r>
      <w:r w:rsidR="00A67F33" w:rsidRPr="006B34A1">
        <w:t xml:space="preserve">genais, Vincent Hayes, Paul </w:t>
      </w:r>
      <w:proofErr w:type="spellStart"/>
      <w:r w:rsidR="00A67F33" w:rsidRPr="006B34A1">
        <w:t>Geraci</w:t>
      </w:r>
      <w:proofErr w:type="spellEnd"/>
      <w:r w:rsidR="00A67F33" w:rsidRPr="006B34A1">
        <w:t xml:space="preserve">, Steve Haight, Chad </w:t>
      </w:r>
      <w:proofErr w:type="spellStart"/>
      <w:r w:rsidR="00A67F33" w:rsidRPr="006B34A1">
        <w:t>Kageleiry</w:t>
      </w:r>
      <w:proofErr w:type="spellEnd"/>
      <w:r w:rsidR="00A67F33" w:rsidRPr="006B34A1">
        <w:t xml:space="preserve">, </w:t>
      </w:r>
      <w:r w:rsidR="006B34A1" w:rsidRPr="006B34A1">
        <w:t xml:space="preserve">Cynthia Walter, </w:t>
      </w:r>
      <w:r w:rsidR="00A67F33" w:rsidRPr="006B34A1">
        <w:t>Dennis Shanahan (City Council, ex officio), Gretchen Young (Community Services, ex officio), Peter Driscoll (Dover School District, ex officio)</w:t>
      </w:r>
      <w:r w:rsidR="006B34A1" w:rsidRPr="006B34A1">
        <w:t xml:space="preserve">. </w:t>
      </w:r>
    </w:p>
    <w:p w14:paraId="595C0E0B" w14:textId="3B93966F" w:rsidR="00CD1D32" w:rsidRPr="006B34A1" w:rsidRDefault="00CD1D32" w:rsidP="00D038E1">
      <w:pPr>
        <w:tabs>
          <w:tab w:val="num" w:pos="360"/>
        </w:tabs>
        <w:ind w:left="360" w:hanging="360"/>
      </w:pPr>
    </w:p>
    <w:p w14:paraId="27FF0362" w14:textId="1212DBAA" w:rsidR="00CD1D32" w:rsidRPr="0031454D" w:rsidRDefault="00CD1D32" w:rsidP="00D038E1">
      <w:pPr>
        <w:tabs>
          <w:tab w:val="num" w:pos="360"/>
        </w:tabs>
        <w:ind w:left="360" w:hanging="360"/>
      </w:pPr>
      <w:r w:rsidRPr="006B34A1">
        <w:rPr>
          <w:b/>
          <w:bCs/>
        </w:rPr>
        <w:t>Members Not Present (excused):</w:t>
      </w:r>
      <w:r w:rsidRPr="006B34A1">
        <w:t xml:space="preserve"> </w:t>
      </w:r>
      <w:r w:rsidR="006B34A1" w:rsidRPr="006B34A1">
        <w:t xml:space="preserve">Allan </w:t>
      </w:r>
      <w:proofErr w:type="spellStart"/>
      <w:r w:rsidR="006B34A1" w:rsidRPr="006B34A1">
        <w:t>Krans</w:t>
      </w:r>
      <w:proofErr w:type="spellEnd"/>
    </w:p>
    <w:p w14:paraId="17082738" w14:textId="2ED53F00" w:rsidR="00CD1D32" w:rsidRPr="0031454D" w:rsidRDefault="00CD1D32" w:rsidP="00D038E1">
      <w:pPr>
        <w:tabs>
          <w:tab w:val="num" w:pos="360"/>
        </w:tabs>
        <w:ind w:left="360" w:hanging="360"/>
      </w:pPr>
    </w:p>
    <w:p w14:paraId="45DEAA8E" w14:textId="74590227" w:rsidR="00CD1D32" w:rsidRPr="0031454D" w:rsidRDefault="00CD1D32" w:rsidP="00D038E1">
      <w:pPr>
        <w:tabs>
          <w:tab w:val="num" w:pos="360"/>
        </w:tabs>
        <w:ind w:left="360" w:hanging="360"/>
      </w:pPr>
      <w:r w:rsidRPr="0031454D">
        <w:rPr>
          <w:b/>
          <w:bCs/>
        </w:rPr>
        <w:t xml:space="preserve">Members Not Present (un-excused): </w:t>
      </w:r>
      <w:r w:rsidR="00EB245F" w:rsidRPr="0031454D">
        <w:t>None</w:t>
      </w:r>
    </w:p>
    <w:p w14:paraId="60572DD2" w14:textId="0B85AA62" w:rsidR="00CD1D32" w:rsidRPr="0031454D" w:rsidRDefault="00CD1D32" w:rsidP="00D038E1">
      <w:pPr>
        <w:tabs>
          <w:tab w:val="num" w:pos="360"/>
        </w:tabs>
        <w:ind w:left="360" w:hanging="360"/>
        <w:rPr>
          <w:b/>
          <w:bCs/>
        </w:rPr>
      </w:pPr>
    </w:p>
    <w:p w14:paraId="7295AD43" w14:textId="1D08AE0D" w:rsidR="00CD1D32" w:rsidRPr="0031454D" w:rsidRDefault="00CD1D32" w:rsidP="00CD1D32">
      <w:pPr>
        <w:tabs>
          <w:tab w:val="num" w:pos="360"/>
        </w:tabs>
        <w:ind w:left="360" w:hanging="360"/>
      </w:pPr>
      <w:r w:rsidRPr="0031454D">
        <w:rPr>
          <w:b/>
          <w:bCs/>
        </w:rPr>
        <w:t xml:space="preserve">Also Present: </w:t>
      </w:r>
      <w:r w:rsidRPr="0031454D">
        <w:t xml:space="preserve">Ben Sweeney (NHDES/PREP Project Partner), Nathalie DiGeronimo (NHDES Project Partner), Abigail Lyon (PREP Project Partner), Tom Swenson (NHDES Project Partner), Martha </w:t>
      </w:r>
      <w:proofErr w:type="spellStart"/>
      <w:r w:rsidRPr="0031454D">
        <w:t>Shiels</w:t>
      </w:r>
      <w:proofErr w:type="spellEnd"/>
      <w:r w:rsidRPr="0031454D">
        <w:t xml:space="preserve"> (New England Environmental Finance Center Project Partner)</w:t>
      </w:r>
      <w:r w:rsidR="00A67F33" w:rsidRPr="0031454D">
        <w:t xml:space="preserve">, </w:t>
      </w:r>
      <w:r w:rsidR="00307E05">
        <w:t xml:space="preserve">James </w:t>
      </w:r>
      <w:proofErr w:type="spellStart"/>
      <w:r w:rsidR="00307E05">
        <w:t>Houle</w:t>
      </w:r>
      <w:proofErr w:type="spellEnd"/>
      <w:r w:rsidR="00307E05">
        <w:t xml:space="preserve"> (UNH Stormwater Center</w:t>
      </w:r>
      <w:r w:rsidR="00AD0B2C">
        <w:t xml:space="preserve"> Project Partner</w:t>
      </w:r>
      <w:r w:rsidR="00307E05">
        <w:t xml:space="preserve">), </w:t>
      </w:r>
      <w:r w:rsidR="006B34A1">
        <w:t>Chris Parker (Assistant City Manager &amp; Director of Planning, speaker), Dan Lynch (Finance Director, speaker)</w:t>
      </w:r>
    </w:p>
    <w:p w14:paraId="7483ED12" w14:textId="77777777" w:rsidR="00CD1D32" w:rsidRPr="00D16FA3" w:rsidRDefault="00CD1D32" w:rsidP="008C64A0">
      <w:pPr>
        <w:tabs>
          <w:tab w:val="num" w:pos="360"/>
        </w:tabs>
      </w:pPr>
    </w:p>
    <w:p w14:paraId="24FF8E13" w14:textId="042AB976" w:rsidR="0010562F" w:rsidRPr="00D16FA3" w:rsidRDefault="0010562F" w:rsidP="00D038E1">
      <w:pPr>
        <w:numPr>
          <w:ilvl w:val="0"/>
          <w:numId w:val="24"/>
        </w:numPr>
        <w:tabs>
          <w:tab w:val="clear" w:pos="720"/>
          <w:tab w:val="num" w:pos="360"/>
        </w:tabs>
        <w:ind w:left="360"/>
        <w:rPr>
          <w:b/>
        </w:rPr>
      </w:pPr>
      <w:r w:rsidRPr="00D16FA3">
        <w:rPr>
          <w:b/>
        </w:rPr>
        <w:t>CALL TO ORDER</w:t>
      </w:r>
    </w:p>
    <w:p w14:paraId="3A00E885" w14:textId="5F88BF37" w:rsidR="00CD1D32" w:rsidRPr="00D16FA3" w:rsidRDefault="00CD1D32" w:rsidP="00CD1D32">
      <w:pPr>
        <w:ind w:left="360"/>
        <w:rPr>
          <w:bCs/>
        </w:rPr>
      </w:pPr>
      <w:r w:rsidRPr="00D16FA3">
        <w:rPr>
          <w:bCs/>
        </w:rPr>
        <w:t xml:space="preserve">Councilor Shanahan called the meeting to order at </w:t>
      </w:r>
      <w:r w:rsidR="00D36CCD" w:rsidRPr="00D16FA3">
        <w:rPr>
          <w:bCs/>
        </w:rPr>
        <w:t>5:33</w:t>
      </w:r>
      <w:r w:rsidRPr="00D16FA3">
        <w:rPr>
          <w:bCs/>
        </w:rPr>
        <w:t xml:space="preserve"> PM. Meeting declared an emergency because a physical quorum is not reasonably practical based on the ongoing COVID-19 pandemic and the need to accommodate social distancing. Accommodations include remote participation. </w:t>
      </w:r>
    </w:p>
    <w:p w14:paraId="672A6659" w14:textId="77777777" w:rsidR="001D4339" w:rsidRPr="00D16FA3" w:rsidRDefault="001D4339" w:rsidP="001D4339">
      <w:pPr>
        <w:ind w:left="360"/>
        <w:rPr>
          <w:b/>
        </w:rPr>
      </w:pPr>
    </w:p>
    <w:p w14:paraId="42393054" w14:textId="1FCC75AC" w:rsidR="00E308A9" w:rsidRPr="00D16FA3" w:rsidRDefault="001D4339" w:rsidP="00E308A9">
      <w:pPr>
        <w:numPr>
          <w:ilvl w:val="0"/>
          <w:numId w:val="24"/>
        </w:numPr>
        <w:tabs>
          <w:tab w:val="clear" w:pos="720"/>
          <w:tab w:val="num" w:pos="360"/>
        </w:tabs>
        <w:ind w:left="360"/>
        <w:rPr>
          <w:b/>
        </w:rPr>
      </w:pPr>
      <w:r w:rsidRPr="00D16FA3">
        <w:rPr>
          <w:b/>
        </w:rPr>
        <w:t xml:space="preserve">ATTENDANCE </w:t>
      </w:r>
      <w:r w:rsidR="0009087E" w:rsidRPr="00D16FA3">
        <w:rPr>
          <w:b/>
        </w:rPr>
        <w:t>(follow remote participati</w:t>
      </w:r>
      <w:r w:rsidR="00DA344B" w:rsidRPr="00D16FA3">
        <w:rPr>
          <w:b/>
        </w:rPr>
        <w:t>on</w:t>
      </w:r>
      <w:r w:rsidR="0009087E" w:rsidRPr="00D16FA3">
        <w:rPr>
          <w:b/>
        </w:rPr>
        <w:t xml:space="preserve"> procedures as needed)</w:t>
      </w:r>
    </w:p>
    <w:p w14:paraId="01CB1A6F" w14:textId="13A6359A" w:rsidR="00CD1D32" w:rsidRPr="00D16FA3" w:rsidRDefault="00CD1D32" w:rsidP="00CD1D32">
      <w:pPr>
        <w:ind w:left="360"/>
        <w:rPr>
          <w:b/>
        </w:rPr>
      </w:pPr>
      <w:r w:rsidRPr="00D16FA3">
        <w:rPr>
          <w:bCs/>
        </w:rPr>
        <w:t xml:space="preserve">Councilor Shanahan called attendance (see members present listed above). </w:t>
      </w:r>
    </w:p>
    <w:p w14:paraId="0A37501D" w14:textId="77777777" w:rsidR="00A1533B" w:rsidRPr="00D16FA3" w:rsidRDefault="00A1533B" w:rsidP="00163BDB">
      <w:pPr>
        <w:rPr>
          <w:b/>
        </w:rPr>
      </w:pPr>
    </w:p>
    <w:p w14:paraId="30EAB649" w14:textId="78EBD716" w:rsidR="0023508B" w:rsidRPr="00D16FA3" w:rsidRDefault="0023508B" w:rsidP="0023508B">
      <w:pPr>
        <w:numPr>
          <w:ilvl w:val="0"/>
          <w:numId w:val="24"/>
        </w:numPr>
        <w:tabs>
          <w:tab w:val="clear" w:pos="720"/>
          <w:tab w:val="num" w:pos="360"/>
        </w:tabs>
        <w:ind w:left="360"/>
        <w:rPr>
          <w:b/>
        </w:rPr>
      </w:pPr>
      <w:r w:rsidRPr="00D16FA3">
        <w:rPr>
          <w:b/>
        </w:rPr>
        <w:t xml:space="preserve">REVIEW AND </w:t>
      </w:r>
      <w:r w:rsidR="002649E1" w:rsidRPr="00D16FA3">
        <w:rPr>
          <w:b/>
        </w:rPr>
        <w:t xml:space="preserve">APPROVAL OF </w:t>
      </w:r>
      <w:r w:rsidR="00845AEA">
        <w:rPr>
          <w:b/>
        </w:rPr>
        <w:t>MARCH</w:t>
      </w:r>
      <w:r w:rsidR="00562E5A" w:rsidRPr="00D16FA3">
        <w:rPr>
          <w:b/>
        </w:rPr>
        <w:t xml:space="preserve"> 2</w:t>
      </w:r>
      <w:r w:rsidR="008F3DB0" w:rsidRPr="00D16FA3">
        <w:rPr>
          <w:b/>
        </w:rPr>
        <w:t>2</w:t>
      </w:r>
      <w:r w:rsidR="004C57A4" w:rsidRPr="00D16FA3">
        <w:rPr>
          <w:b/>
        </w:rPr>
        <w:t>, 202</w:t>
      </w:r>
      <w:r w:rsidR="005716A8" w:rsidRPr="00D16FA3">
        <w:rPr>
          <w:b/>
        </w:rPr>
        <w:t>1</w:t>
      </w:r>
      <w:r w:rsidR="004C57A4" w:rsidRPr="00D16FA3">
        <w:rPr>
          <w:b/>
        </w:rPr>
        <w:t xml:space="preserve"> </w:t>
      </w:r>
      <w:r w:rsidR="002649E1" w:rsidRPr="00D16FA3">
        <w:rPr>
          <w:b/>
        </w:rPr>
        <w:t>MINUTES</w:t>
      </w:r>
      <w:r w:rsidR="001D4339" w:rsidRPr="00D16FA3">
        <w:rPr>
          <w:b/>
        </w:rPr>
        <w:t xml:space="preserve"> </w:t>
      </w:r>
    </w:p>
    <w:p w14:paraId="29DCD280" w14:textId="1622129A" w:rsidR="00683632" w:rsidRPr="00D16FA3" w:rsidRDefault="00CD1D32" w:rsidP="00CD1D32">
      <w:pPr>
        <w:ind w:left="360"/>
        <w:rPr>
          <w:bCs/>
        </w:rPr>
      </w:pPr>
      <w:r w:rsidRPr="00D16FA3">
        <w:rPr>
          <w:b/>
        </w:rPr>
        <w:t xml:space="preserve">Motion: </w:t>
      </w:r>
      <w:r w:rsidR="006B34A1">
        <w:rPr>
          <w:b/>
        </w:rPr>
        <w:t>Haight</w:t>
      </w:r>
      <w:r w:rsidR="000F216E" w:rsidRPr="00D16FA3">
        <w:rPr>
          <w:b/>
        </w:rPr>
        <w:t xml:space="preserve"> moved to approve the minutes as presented; </w:t>
      </w:r>
      <w:r w:rsidR="006B34A1" w:rsidRPr="006B34A1">
        <w:rPr>
          <w:b/>
        </w:rPr>
        <w:t>Bardwell</w:t>
      </w:r>
      <w:r w:rsidR="000F216E" w:rsidRPr="006B34A1">
        <w:rPr>
          <w:b/>
        </w:rPr>
        <w:t xml:space="preserve"> second</w:t>
      </w:r>
      <w:r w:rsidR="00AD0B2C">
        <w:rPr>
          <w:b/>
        </w:rPr>
        <w:t xml:space="preserve"> with amendments as proposed.</w:t>
      </w:r>
    </w:p>
    <w:p w14:paraId="0DA0D604" w14:textId="4070D1CF" w:rsidR="00CD1D32" w:rsidRPr="00D16FA3" w:rsidRDefault="00CD1D32" w:rsidP="00CD1D32">
      <w:pPr>
        <w:ind w:left="360"/>
        <w:rPr>
          <w:bCs/>
        </w:rPr>
      </w:pPr>
      <w:r w:rsidRPr="006B34A1">
        <w:rPr>
          <w:b/>
        </w:rPr>
        <w:t xml:space="preserve">Amendment(s): </w:t>
      </w:r>
      <w:r w:rsidR="006B34A1" w:rsidRPr="006B34A1">
        <w:rPr>
          <w:bCs/>
        </w:rPr>
        <w:t xml:space="preserve">header changed from “agenda” to “minutes,” corrected spelling of Allan </w:t>
      </w:r>
      <w:proofErr w:type="spellStart"/>
      <w:r w:rsidR="006B34A1" w:rsidRPr="006B34A1">
        <w:rPr>
          <w:bCs/>
        </w:rPr>
        <w:t>Kran</w:t>
      </w:r>
      <w:r w:rsidR="00063EFF">
        <w:rPr>
          <w:bCs/>
        </w:rPr>
        <w:t>s</w:t>
      </w:r>
      <w:proofErr w:type="spellEnd"/>
      <w:r w:rsidR="00063EFF">
        <w:rPr>
          <w:bCs/>
        </w:rPr>
        <w:t xml:space="preserve"> and Cynthia Walter, and per </w:t>
      </w:r>
      <w:proofErr w:type="spellStart"/>
      <w:r w:rsidR="00063EFF">
        <w:rPr>
          <w:bCs/>
        </w:rPr>
        <w:t>Ne</w:t>
      </w:r>
      <w:r w:rsidR="006B34A1" w:rsidRPr="006B34A1">
        <w:rPr>
          <w:bCs/>
        </w:rPr>
        <w:t>delka’s</w:t>
      </w:r>
      <w:proofErr w:type="spellEnd"/>
      <w:r w:rsidR="006B34A1" w:rsidRPr="006B34A1">
        <w:rPr>
          <w:bCs/>
        </w:rPr>
        <w:t xml:space="preserve"> suggestion the last sentence of the first paragraph on page 2 now reads “Homeowners’ associations would have been charged for their private roads.”</w:t>
      </w:r>
      <w:r w:rsidRPr="006B34A1">
        <w:rPr>
          <w:bCs/>
        </w:rPr>
        <w:t xml:space="preserve"> </w:t>
      </w:r>
    </w:p>
    <w:p w14:paraId="396675FD" w14:textId="5C4E2FF2" w:rsidR="007E1A5D" w:rsidRPr="00D16FA3" w:rsidRDefault="007E1A5D" w:rsidP="007E1A5D">
      <w:pPr>
        <w:ind w:left="360"/>
        <w:rPr>
          <w:bCs/>
        </w:rPr>
      </w:pPr>
      <w:r w:rsidRPr="00D16FA3">
        <w:rPr>
          <w:b/>
        </w:rPr>
        <w:t xml:space="preserve">Roll Call </w:t>
      </w:r>
      <w:r w:rsidRPr="006B34A1">
        <w:rPr>
          <w:b/>
        </w:rPr>
        <w:t xml:space="preserve">Vote: </w:t>
      </w:r>
      <w:r w:rsidRPr="006B34A1">
        <w:rPr>
          <w:bCs/>
        </w:rPr>
        <w:t>Yes-13; No-0; Abstain-</w:t>
      </w:r>
      <w:r w:rsidR="006B34A1" w:rsidRPr="006B34A1">
        <w:rPr>
          <w:bCs/>
        </w:rPr>
        <w:t>1</w:t>
      </w:r>
    </w:p>
    <w:p w14:paraId="1CCDF555" w14:textId="1D606825" w:rsidR="000F216E" w:rsidRPr="00D16FA3" w:rsidRDefault="000F216E" w:rsidP="00CD1D32">
      <w:pPr>
        <w:ind w:left="360"/>
        <w:rPr>
          <w:bCs/>
        </w:rPr>
      </w:pPr>
      <w:r w:rsidRPr="00D16FA3">
        <w:rPr>
          <w:b/>
        </w:rPr>
        <w:t xml:space="preserve">Motion </w:t>
      </w:r>
      <w:r w:rsidR="006B34A1">
        <w:rPr>
          <w:b/>
        </w:rPr>
        <w:t>carries.</w:t>
      </w:r>
    </w:p>
    <w:p w14:paraId="30B385CA" w14:textId="77777777" w:rsidR="00CD1D32" w:rsidRPr="00D16FA3" w:rsidRDefault="00CD1D32" w:rsidP="00CD1D32">
      <w:pPr>
        <w:ind w:left="360"/>
        <w:rPr>
          <w:bCs/>
        </w:rPr>
      </w:pPr>
    </w:p>
    <w:p w14:paraId="3E3A6032" w14:textId="58998964" w:rsidR="00845AEA" w:rsidRDefault="009F69D7" w:rsidP="00845AEA">
      <w:pPr>
        <w:numPr>
          <w:ilvl w:val="0"/>
          <w:numId w:val="24"/>
        </w:numPr>
        <w:tabs>
          <w:tab w:val="clear" w:pos="720"/>
          <w:tab w:val="num" w:pos="360"/>
        </w:tabs>
        <w:ind w:left="360"/>
        <w:rPr>
          <w:b/>
        </w:rPr>
      </w:pPr>
      <w:r w:rsidRPr="00D16FA3">
        <w:rPr>
          <w:b/>
        </w:rPr>
        <w:t>NEW</w:t>
      </w:r>
      <w:r w:rsidR="00683632" w:rsidRPr="00D16FA3">
        <w:rPr>
          <w:b/>
        </w:rPr>
        <w:t xml:space="preserve"> BUSINESS</w:t>
      </w:r>
    </w:p>
    <w:p w14:paraId="392970CB" w14:textId="05D8EE19" w:rsidR="00845AEA" w:rsidRDefault="00845AEA" w:rsidP="00845AEA">
      <w:pPr>
        <w:numPr>
          <w:ilvl w:val="1"/>
          <w:numId w:val="24"/>
        </w:numPr>
        <w:rPr>
          <w:b/>
        </w:rPr>
      </w:pPr>
      <w:r>
        <w:rPr>
          <w:b/>
        </w:rPr>
        <w:t>Overview of existing fees in Dover</w:t>
      </w:r>
    </w:p>
    <w:p w14:paraId="6580F3D5" w14:textId="46BC657C" w:rsidR="006B34A1" w:rsidRDefault="006B34A1" w:rsidP="006B34A1">
      <w:pPr>
        <w:ind w:left="720"/>
        <w:rPr>
          <w:bCs/>
        </w:rPr>
      </w:pPr>
      <w:r>
        <w:rPr>
          <w:bCs/>
        </w:rPr>
        <w:t xml:space="preserve">Parker outlined </w:t>
      </w:r>
      <w:r w:rsidR="00D8532A">
        <w:rPr>
          <w:bCs/>
        </w:rPr>
        <w:t xml:space="preserve">existing </w:t>
      </w:r>
      <w:r>
        <w:rPr>
          <w:bCs/>
        </w:rPr>
        <w:t xml:space="preserve">fees and costs associated with development including </w:t>
      </w:r>
      <w:r w:rsidR="00C2363B">
        <w:rPr>
          <w:bCs/>
        </w:rPr>
        <w:t xml:space="preserve">Plan Review Fees, Impervious Cover Fees, Permit Fees (including Conditional Use Fees), </w:t>
      </w:r>
      <w:bookmarkStart w:id="0" w:name="_GoBack"/>
      <w:bookmarkEnd w:id="0"/>
      <w:r w:rsidR="00C2363B">
        <w:rPr>
          <w:bCs/>
        </w:rPr>
        <w:t xml:space="preserve">Inspection Fees, Impact Fees, and Road Excavation Fees. </w:t>
      </w:r>
      <w:r>
        <w:rPr>
          <w:bCs/>
        </w:rPr>
        <w:t>For each fee, Parker presented how the fees are calculated, how the revenue generated is used</w:t>
      </w:r>
      <w:r w:rsidR="00027108">
        <w:rPr>
          <w:bCs/>
        </w:rPr>
        <w:t xml:space="preserve"> and where it goes </w:t>
      </w:r>
      <w:r w:rsidR="00027108">
        <w:rPr>
          <w:bCs/>
        </w:rPr>
        <w:lastRenderedPageBreak/>
        <w:t>(General Fund)</w:t>
      </w:r>
      <w:r>
        <w:rPr>
          <w:bCs/>
        </w:rPr>
        <w:t xml:space="preserve">, and whether any fees were designated for stormwater or other operations. Parker provided a matrix of each of the fees to committee members to review. </w:t>
      </w:r>
    </w:p>
    <w:p w14:paraId="23987850" w14:textId="2B4C5175" w:rsidR="00D8532A" w:rsidRDefault="00D8532A" w:rsidP="006B34A1">
      <w:pPr>
        <w:ind w:left="720"/>
        <w:rPr>
          <w:bCs/>
        </w:rPr>
      </w:pPr>
    </w:p>
    <w:p w14:paraId="68B9B46E" w14:textId="2B58A2DF" w:rsidR="004A5122" w:rsidRPr="004A5122" w:rsidRDefault="004A5122" w:rsidP="004A5122">
      <w:pPr>
        <w:pStyle w:val="ListParagraph"/>
        <w:numPr>
          <w:ilvl w:val="1"/>
          <w:numId w:val="24"/>
        </w:numPr>
        <w:rPr>
          <w:b/>
        </w:rPr>
      </w:pPr>
      <w:r w:rsidRPr="004A5122">
        <w:rPr>
          <w:b/>
        </w:rPr>
        <w:t>Discussion/Q&amp;A on the use of fees to fund stormwater and flood resilience activities</w:t>
      </w:r>
    </w:p>
    <w:p w14:paraId="1C34BF02" w14:textId="77777777" w:rsidR="004A5122" w:rsidRDefault="004A5122" w:rsidP="006B34A1">
      <w:pPr>
        <w:ind w:left="720"/>
        <w:rPr>
          <w:bCs/>
        </w:rPr>
      </w:pPr>
    </w:p>
    <w:p w14:paraId="29DDB86B" w14:textId="39E54962" w:rsidR="00D8532A" w:rsidRDefault="00D8532A" w:rsidP="006B34A1">
      <w:pPr>
        <w:ind w:left="720"/>
        <w:rPr>
          <w:bCs/>
        </w:rPr>
      </w:pPr>
      <w:r>
        <w:rPr>
          <w:bCs/>
        </w:rPr>
        <w:t xml:space="preserve">Young asked </w:t>
      </w:r>
      <w:r w:rsidR="007D0BF0">
        <w:rPr>
          <w:bCs/>
        </w:rPr>
        <w:t>when the impervious cover fee was established</w:t>
      </w:r>
      <w:r w:rsidR="00D77174">
        <w:rPr>
          <w:bCs/>
        </w:rPr>
        <w:t xml:space="preserve"> and if the implementation of the impervious cover fee was a result of the City recognizing the additional review needed for stormwater management on certain permits</w:t>
      </w:r>
      <w:r w:rsidR="007D0BF0">
        <w:rPr>
          <w:bCs/>
        </w:rPr>
        <w:t>. Parker recalled it was around 2010 and mentioned the option to pursue a fee reduction for installing porous asphalt (pavement)</w:t>
      </w:r>
      <w:r w:rsidR="00D77174">
        <w:rPr>
          <w:bCs/>
        </w:rPr>
        <w:t xml:space="preserve"> and agreed with the need for additional technical review</w:t>
      </w:r>
      <w:r w:rsidR="007D0BF0">
        <w:rPr>
          <w:bCs/>
        </w:rPr>
        <w:t xml:space="preserve">. </w:t>
      </w:r>
    </w:p>
    <w:p w14:paraId="06DF5FFE" w14:textId="427238F6" w:rsidR="007D0BF0" w:rsidRDefault="007D0BF0" w:rsidP="00C2363B">
      <w:pPr>
        <w:rPr>
          <w:bCs/>
        </w:rPr>
      </w:pPr>
    </w:p>
    <w:p w14:paraId="551C6CCF" w14:textId="2B36E47A" w:rsidR="00C2363B" w:rsidRDefault="007D0BF0" w:rsidP="00027108">
      <w:pPr>
        <w:ind w:left="720"/>
        <w:rPr>
          <w:bCs/>
        </w:rPr>
      </w:pPr>
      <w:proofErr w:type="spellStart"/>
      <w:r w:rsidRPr="006B34A1">
        <w:t>Kageleiry</w:t>
      </w:r>
      <w:proofErr w:type="spellEnd"/>
      <w:r>
        <w:t xml:space="preserve"> asked about the total for fees collected annually. Parker estimated planning fees at $130,000-$140,000 and building fees at $500,000 </w:t>
      </w:r>
      <w:r w:rsidR="00C2363B">
        <w:t>annually and</w:t>
      </w:r>
      <w:r>
        <w:t xml:space="preserve"> offered to follow up with a more discrete number.</w:t>
      </w:r>
      <w:r>
        <w:rPr>
          <w:bCs/>
        </w:rPr>
        <w:t xml:space="preserve"> </w:t>
      </w:r>
      <w:r w:rsidR="00C2363B">
        <w:rPr>
          <w:bCs/>
        </w:rPr>
        <w:t xml:space="preserve">Parker added that the City has a program to track the timing of the collection and use of impact fees with the goal of zeroing out the budget as early as possible. Fee calculation is periodically reviewed and will likely be updated in 2023. </w:t>
      </w:r>
    </w:p>
    <w:p w14:paraId="681308CA" w14:textId="3D452AAA" w:rsidR="00C2363B" w:rsidRDefault="00C2363B" w:rsidP="007D0BF0">
      <w:pPr>
        <w:ind w:firstLine="720"/>
        <w:rPr>
          <w:bCs/>
        </w:rPr>
      </w:pPr>
    </w:p>
    <w:p w14:paraId="21828A36" w14:textId="0C8A9785" w:rsidR="00C2363B" w:rsidRDefault="00C2363B" w:rsidP="00C2363B">
      <w:pPr>
        <w:ind w:left="720"/>
        <w:rPr>
          <w:bCs/>
        </w:rPr>
      </w:pPr>
      <w:r w:rsidRPr="004A143F">
        <w:rPr>
          <w:bCs/>
        </w:rPr>
        <w:t>Perry asked about investment fees and sewer and water fees. Parker responded by reminding the committee that Dan Lynch, Finance Director, will cover investment and impact fees later in the agenda. Parker added that there is often misunderstanding among the public about the differences between impact and investment fees.</w:t>
      </w:r>
      <w:r>
        <w:rPr>
          <w:bCs/>
        </w:rPr>
        <w:t xml:space="preserve"> </w:t>
      </w:r>
    </w:p>
    <w:p w14:paraId="3BE382F0" w14:textId="2222FED1" w:rsidR="00C2363B" w:rsidRDefault="00C2363B" w:rsidP="007D0BF0">
      <w:pPr>
        <w:ind w:firstLine="720"/>
        <w:rPr>
          <w:bCs/>
        </w:rPr>
      </w:pPr>
    </w:p>
    <w:p w14:paraId="3396524C" w14:textId="7A1040DE" w:rsidR="00C2363B" w:rsidRDefault="00063EFF" w:rsidP="00C2363B">
      <w:pPr>
        <w:ind w:left="720"/>
        <w:rPr>
          <w:bCs/>
        </w:rPr>
      </w:pPr>
      <w:proofErr w:type="spellStart"/>
      <w:r>
        <w:rPr>
          <w:bCs/>
        </w:rPr>
        <w:t>Ne</w:t>
      </w:r>
      <w:r w:rsidR="00C2363B">
        <w:rPr>
          <w:bCs/>
        </w:rPr>
        <w:t>delka</w:t>
      </w:r>
      <w:proofErr w:type="spellEnd"/>
      <w:r w:rsidR="00C2363B">
        <w:rPr>
          <w:bCs/>
        </w:rPr>
        <w:t xml:space="preserve"> asked about revenue from current use land that supports projects with the Open Lands Committee. Parker shared the conservation fund receives revenue from two sources: 1) conversion of “current-use” land into developable land and 2) transfer of development rights (TDR) program. </w:t>
      </w:r>
    </w:p>
    <w:p w14:paraId="28B82EBB" w14:textId="3CE582F7" w:rsidR="00C2363B" w:rsidRDefault="00C2363B" w:rsidP="00C2363B">
      <w:pPr>
        <w:ind w:left="720"/>
        <w:rPr>
          <w:bCs/>
        </w:rPr>
      </w:pPr>
    </w:p>
    <w:p w14:paraId="4BDE1F10" w14:textId="5F5A2BA6" w:rsidR="00C2363B" w:rsidRDefault="00F41F0E" w:rsidP="00C2363B">
      <w:pPr>
        <w:ind w:left="720"/>
        <w:rPr>
          <w:bCs/>
        </w:rPr>
      </w:pPr>
      <w:r>
        <w:rPr>
          <w:bCs/>
        </w:rPr>
        <w:t>Sweeney asked about Plan Review Fees</w:t>
      </w:r>
      <w:r w:rsidR="00027108">
        <w:rPr>
          <w:bCs/>
        </w:rPr>
        <w:t>,</w:t>
      </w:r>
      <w:r>
        <w:rPr>
          <w:bCs/>
        </w:rPr>
        <w:t xml:space="preserve"> as an example</w:t>
      </w:r>
      <w:r w:rsidR="00027108">
        <w:rPr>
          <w:bCs/>
        </w:rPr>
        <w:t>,</w:t>
      </w:r>
      <w:r>
        <w:rPr>
          <w:bCs/>
        </w:rPr>
        <w:t xml:space="preserve"> and whether other communities the City has surveyed charge a higher fee to ensure they cover operational costs and have some revenue to cover other activities. Parker said he is not aware of any example and reiterated that the fees are meant to cover technical review of a plan. Gasses</w:t>
      </w:r>
      <w:r w:rsidR="00027108">
        <w:rPr>
          <w:bCs/>
        </w:rPr>
        <w:t xml:space="preserve">, </w:t>
      </w:r>
      <w:r>
        <w:rPr>
          <w:bCs/>
        </w:rPr>
        <w:t>Parker</w:t>
      </w:r>
      <w:r w:rsidR="00027108">
        <w:rPr>
          <w:bCs/>
        </w:rPr>
        <w:t>, and Lynch</w:t>
      </w:r>
      <w:r>
        <w:rPr>
          <w:bCs/>
        </w:rPr>
        <w:t xml:space="preserve"> raised concern over generating revenue with fees. </w:t>
      </w:r>
    </w:p>
    <w:p w14:paraId="670D3258" w14:textId="77777777" w:rsidR="00F950A6" w:rsidRDefault="00F950A6" w:rsidP="00F950A6">
      <w:pPr>
        <w:rPr>
          <w:bCs/>
        </w:rPr>
      </w:pPr>
    </w:p>
    <w:p w14:paraId="7655FC1C" w14:textId="4D303403" w:rsidR="00F950A6" w:rsidRDefault="00F950A6" w:rsidP="00F950A6">
      <w:pPr>
        <w:ind w:left="720"/>
        <w:rPr>
          <w:bCs/>
        </w:rPr>
      </w:pPr>
      <w:proofErr w:type="spellStart"/>
      <w:r w:rsidRPr="006B34A1">
        <w:t>Mavrogeorge</w:t>
      </w:r>
      <w:proofErr w:type="spellEnd"/>
      <w:r>
        <w:rPr>
          <w:bCs/>
        </w:rPr>
        <w:t xml:space="preserve"> asked about calculating the impervious cover for the impervious cover fee and whether there were other considerations at that time. Parker shared the City Council questioned how accurate the City’s fees were and whether they were covering costs associated with reviews</w:t>
      </w:r>
      <w:r w:rsidR="008F25EE">
        <w:rPr>
          <w:bCs/>
        </w:rPr>
        <w:t xml:space="preserve"> which prompted the review</w:t>
      </w:r>
      <w:r>
        <w:rPr>
          <w:bCs/>
        </w:rPr>
        <w:t xml:space="preserve">. </w:t>
      </w:r>
    </w:p>
    <w:p w14:paraId="687ECD51" w14:textId="63978433" w:rsidR="004D0C92" w:rsidRDefault="004D0C92" w:rsidP="00F950A6">
      <w:pPr>
        <w:ind w:left="720"/>
        <w:rPr>
          <w:bCs/>
        </w:rPr>
      </w:pPr>
    </w:p>
    <w:p w14:paraId="46B78852" w14:textId="2F833278" w:rsidR="004D0C92" w:rsidRDefault="004D0C92" w:rsidP="00F950A6">
      <w:pPr>
        <w:ind w:left="720"/>
        <w:rPr>
          <w:bCs/>
        </w:rPr>
      </w:pPr>
      <w:r>
        <w:rPr>
          <w:bCs/>
        </w:rPr>
        <w:lastRenderedPageBreak/>
        <w:t xml:space="preserve">Lynch provided an overview of </w:t>
      </w:r>
      <w:r w:rsidR="00CB1CD7">
        <w:rPr>
          <w:bCs/>
        </w:rPr>
        <w:t>water and sewer investment fees and impact fees including details on the calculation for each fee</w:t>
      </w:r>
      <w:r w:rsidR="008F25EE">
        <w:rPr>
          <w:bCs/>
        </w:rPr>
        <w:t xml:space="preserve">. </w:t>
      </w:r>
      <w:r w:rsidR="00316CCC">
        <w:rPr>
          <w:bCs/>
        </w:rPr>
        <w:t xml:space="preserve">Investment fees are added to a sewer capital and water capital reserve funds established by the City Council with the purpose to accumulate funds to pay for certain capital improvement projects. Young </w:t>
      </w:r>
      <w:r w:rsidR="008F25EE">
        <w:rPr>
          <w:bCs/>
        </w:rPr>
        <w:t>clarified</w:t>
      </w:r>
      <w:r w:rsidR="00316CCC">
        <w:rPr>
          <w:bCs/>
        </w:rPr>
        <w:t xml:space="preserve"> if all funds were used for capital projects and none for operations. Lynch agreed. Councilor Shanahan added that these funds could be used for a water treatment plant project and that the intended use is forward thinking to make investments in the City. </w:t>
      </w:r>
    </w:p>
    <w:p w14:paraId="1A7401F4" w14:textId="6F7BAA1B" w:rsidR="00C41A63" w:rsidRDefault="00C41A63" w:rsidP="00F950A6">
      <w:pPr>
        <w:ind w:left="720"/>
        <w:rPr>
          <w:bCs/>
        </w:rPr>
      </w:pPr>
    </w:p>
    <w:p w14:paraId="7639BE0C" w14:textId="296D0B73" w:rsidR="00C41A63" w:rsidRDefault="00C41A63" w:rsidP="00F950A6">
      <w:pPr>
        <w:ind w:left="720"/>
      </w:pPr>
      <w:proofErr w:type="spellStart"/>
      <w:r>
        <w:rPr>
          <w:bCs/>
        </w:rPr>
        <w:t>Kageleiry</w:t>
      </w:r>
      <w:proofErr w:type="spellEnd"/>
      <w:r>
        <w:rPr>
          <w:bCs/>
        </w:rPr>
        <w:t xml:space="preserve"> </w:t>
      </w:r>
      <w:r>
        <w:t xml:space="preserve">raised a concern about the rational nexus between the fees that are charged for a project and the work that goes into the system that that burden might cause for a development in the south end of the City who could be charged a large investment fee for water and sewer. </w:t>
      </w:r>
      <w:proofErr w:type="spellStart"/>
      <w:r>
        <w:t>Kageleiry</w:t>
      </w:r>
      <w:proofErr w:type="spellEnd"/>
      <w:r>
        <w:t xml:space="preserve"> included that the fee collected may be used to repair a water main not connected to the developer’s project and that this is a maintenance issue. Lynch responded saying at the time that person/property is connecting to the larger system, they are buying their share of equity into the system. Parker added that water and sewer are both city-wide systems. </w:t>
      </w:r>
    </w:p>
    <w:p w14:paraId="575CF43F" w14:textId="2412FAF1" w:rsidR="00C41A63" w:rsidRDefault="00C41A63" w:rsidP="00F950A6">
      <w:pPr>
        <w:ind w:left="720"/>
      </w:pPr>
    </w:p>
    <w:p w14:paraId="55F25828" w14:textId="3AF5035D" w:rsidR="00DC39A0" w:rsidRDefault="00C41A63" w:rsidP="00DC39A0">
      <w:pPr>
        <w:ind w:left="720"/>
      </w:pPr>
      <w:r>
        <w:t xml:space="preserve">Young asked when these fees were first charged. Lynch </w:t>
      </w:r>
      <w:r w:rsidR="00DC39A0">
        <w:t>recalled 2001 was the earliest they were implemented but using a different methodology. Young asked if there was a decision at that time for the fees to only look forward. Lynch shared that at the time the goal was to not only fund development of the systems but also upkeep of the existing system</w:t>
      </w:r>
      <w:r w:rsidR="008F25EE">
        <w:t>, and that folks</w:t>
      </w:r>
      <w:r w:rsidR="00DC39A0">
        <w:t xml:space="preserve"> pay these fees when they are connected to a system (water or sewer) to contribute capital to keep the existing system and infrastructure or potential new infrastructure to sustain the systems for the City as a whole. Haight asked if the City operates at a net positive or net negative for the funds collected now. Lynch responded saying the City has the right amount currently budgeted with the collection of fees. In cases where more funds are needed, the City has utilized the Clean Water State Revolving Fund to pay for large projects with some </w:t>
      </w:r>
      <w:r w:rsidR="008F25EE">
        <w:t>principal</w:t>
      </w:r>
      <w:r w:rsidR="00DC39A0">
        <w:t xml:space="preserve"> forgiveness. Young added that if more funding was available, the City would consider developing more bedrock wells to support water infrastructure. </w:t>
      </w:r>
    </w:p>
    <w:p w14:paraId="38659E96" w14:textId="2D81BF5A" w:rsidR="00142C5B" w:rsidRDefault="00142C5B" w:rsidP="00DC39A0">
      <w:pPr>
        <w:ind w:left="720"/>
      </w:pPr>
    </w:p>
    <w:p w14:paraId="6596B7E2" w14:textId="503B2165" w:rsidR="00142C5B" w:rsidRDefault="00142C5B" w:rsidP="00DC39A0">
      <w:pPr>
        <w:ind w:left="720"/>
      </w:pPr>
      <w:r>
        <w:t xml:space="preserve">Haight raised the idea that for a brand-new stormwater system funds are needed for the development and operations and maintenance of that system. </w:t>
      </w:r>
      <w:proofErr w:type="spellStart"/>
      <w:r>
        <w:t>Kageleiry</w:t>
      </w:r>
      <w:proofErr w:type="spellEnd"/>
      <w:r>
        <w:t xml:space="preserve"> added that water and sewer fees are very defined and go to residents who have municipal water and sewer; stormwater would be more complicated because how do you charge for the use of stormwater especially if you’re miles away from a stormwater system. </w:t>
      </w:r>
      <w:proofErr w:type="spellStart"/>
      <w:r>
        <w:t>Geraci</w:t>
      </w:r>
      <w:proofErr w:type="spellEnd"/>
      <w:r>
        <w:t xml:space="preserve"> reminded the committee that residents are already paying for these costs through the General Fund. </w:t>
      </w:r>
      <w:proofErr w:type="spellStart"/>
      <w:r>
        <w:t>Kageleiry</w:t>
      </w:r>
      <w:proofErr w:type="spellEnd"/>
      <w:r>
        <w:t xml:space="preserve"> added that that is the question, do we consider a new utility fee or adding a line item in the General Fund. </w:t>
      </w:r>
      <w:r w:rsidR="00796B8B">
        <w:t xml:space="preserve">Councilor Shanahan reminded the committee the need to discuss equity. Haight added that developers are required to treat stormwater onsite but </w:t>
      </w:r>
      <w:r w:rsidR="00796B8B">
        <w:lastRenderedPageBreak/>
        <w:t xml:space="preserve">on the other side, remember that residents are driving on public, municipal roads and all residents benefit from stormwater management on those. </w:t>
      </w:r>
      <w:proofErr w:type="spellStart"/>
      <w:r w:rsidR="00796B8B">
        <w:t>Kageleiry</w:t>
      </w:r>
      <w:proofErr w:type="spellEnd"/>
      <w:r w:rsidR="00796B8B">
        <w:t xml:space="preserve"> raised the idea of a tiered system for urban core (entirely served by stormwater infrastructure), next outer rim (somewhat served), and remote</w:t>
      </w:r>
      <w:r w:rsidR="008F25EE">
        <w:t xml:space="preserve"> (limited/no service)</w:t>
      </w:r>
      <w:r w:rsidR="00796B8B">
        <w:t xml:space="preserve"> as a way to defend a potential rate structure and fee. Haight, </w:t>
      </w:r>
      <w:proofErr w:type="spellStart"/>
      <w:r w:rsidR="00796B8B">
        <w:t>Kageleiry</w:t>
      </w:r>
      <w:proofErr w:type="spellEnd"/>
      <w:r w:rsidR="00796B8B">
        <w:t>, and Parker discussed the current City regulations requiring net zero stormwater management for development or better and the issue of establishing rules for charging</w:t>
      </w:r>
      <w:r w:rsidR="0089008C">
        <w:t xml:space="preserve"> a stormwater utility or fee. Da</w:t>
      </w:r>
      <w:r w:rsidR="00796B8B">
        <w:t xml:space="preserve">genais echoed concerns stating that if a property has net zero stormwater runoff how can the City charge a utility. </w:t>
      </w:r>
      <w:proofErr w:type="spellStart"/>
      <w:r w:rsidR="00796B8B">
        <w:t>Kageleiry</w:t>
      </w:r>
      <w:proofErr w:type="spellEnd"/>
      <w:r w:rsidR="00796B8B">
        <w:t xml:space="preserve"> acknowledged that public roads were created for access to Indian Brook road and that those ultimately contribute to municip</w:t>
      </w:r>
      <w:r w:rsidR="00063EFF">
        <w:t xml:space="preserve">al stormwater infrastructure. </w:t>
      </w:r>
      <w:proofErr w:type="spellStart"/>
      <w:r w:rsidR="00063EFF">
        <w:t>Ne</w:t>
      </w:r>
      <w:r w:rsidR="00796B8B">
        <w:t>delka</w:t>
      </w:r>
      <w:proofErr w:type="spellEnd"/>
      <w:r w:rsidR="00796B8B">
        <w:t xml:space="preserve"> added that the last Stormwater Utility Committee (2010) used a base/flat fee for everyone to cover the public rights of way and then each property was assessed a second ERU based on impervious cover area/land use. The purpose being to create an opportunity for credits/reductions in fee bas</w:t>
      </w:r>
      <w:r w:rsidR="00063EFF">
        <w:t xml:space="preserve">ed on homeowner improvements. </w:t>
      </w:r>
      <w:proofErr w:type="spellStart"/>
      <w:r w:rsidR="00063EFF">
        <w:t>Ne</w:t>
      </w:r>
      <w:r w:rsidR="00796B8B">
        <w:t>delka</w:t>
      </w:r>
      <w:proofErr w:type="spellEnd"/>
      <w:r w:rsidR="00796B8B">
        <w:t xml:space="preserve"> cautioned using a tiered approach based on development density</w:t>
      </w:r>
      <w:r w:rsidR="00EB1880">
        <w:t xml:space="preserve"> – instead the base/flat fee and assessed fees treat everyone uniformly. Councilor Shanahan reminded the committee that we have an opportunity to dive deeper into this conversation in later meetings in August and September. </w:t>
      </w:r>
    </w:p>
    <w:p w14:paraId="0638DFE8" w14:textId="4EF26E65" w:rsidR="003E47C7" w:rsidRDefault="003E47C7" w:rsidP="00DC39A0">
      <w:pPr>
        <w:ind w:left="720"/>
      </w:pPr>
    </w:p>
    <w:p w14:paraId="4581EB7D" w14:textId="4D5DCCE4" w:rsidR="003E47C7" w:rsidRDefault="003E47C7" w:rsidP="00DC39A0">
      <w:pPr>
        <w:ind w:left="720"/>
      </w:pPr>
      <w:proofErr w:type="spellStart"/>
      <w:r>
        <w:t>Kageleiry</w:t>
      </w:r>
      <w:proofErr w:type="spellEnd"/>
      <w:r>
        <w:t xml:space="preserve"> asked about General Fund revenue and whether the additional stormwater costs could be added on top of that revenue. Lynch estimated total tax revenue at 90 million. Young asked about the percentage of the total water budget that comes from the investment fees. Lynch responded saying in the operating budget there is no component funded by investment fees. Young asked how the levels were established and whether the investment fees could be doubled. Parker added the City </w:t>
      </w:r>
      <w:r w:rsidR="008F25EE">
        <w:t>uses the</w:t>
      </w:r>
      <w:r>
        <w:t xml:space="preserve"> Capital Improvements Plan</w:t>
      </w:r>
      <w:r w:rsidR="008F25EE">
        <w:t xml:space="preserve"> to identify</w:t>
      </w:r>
      <w:r>
        <w:t xml:space="preserve"> what investments the City wants to make in water and sewer systems and the City could consider doing the same for stormwater. Currently when the City reviews road replacement projects, stormwater management is </w:t>
      </w:r>
      <w:r w:rsidR="008F25EE">
        <w:t>considered,</w:t>
      </w:r>
      <w:r>
        <w:t xml:space="preserve"> and the City could carve out Stormwater Management as a distinct line item. Parker </w:t>
      </w:r>
      <w:r w:rsidR="001D0E82">
        <w:t>asked the committee</w:t>
      </w:r>
      <w:r>
        <w:t xml:space="preserve"> what is worse, being told you’re not going to have to do any stormwater </w:t>
      </w:r>
      <w:r w:rsidR="008F25EE">
        <w:t>management,</w:t>
      </w:r>
      <w:r>
        <w:t xml:space="preserve"> but you have to pay an investment fee for a stormwater program or having no fee but being responsible for all stormwater management. </w:t>
      </w:r>
    </w:p>
    <w:p w14:paraId="4209AB53" w14:textId="07FE779B" w:rsidR="004A71F5" w:rsidRDefault="004A71F5" w:rsidP="00DC39A0">
      <w:pPr>
        <w:ind w:left="720"/>
      </w:pPr>
    </w:p>
    <w:p w14:paraId="6AE00542" w14:textId="5233124F" w:rsidR="00D345CB" w:rsidRDefault="004A71F5" w:rsidP="00DC39A0">
      <w:pPr>
        <w:ind w:left="720"/>
      </w:pPr>
      <w:r>
        <w:t>Parker summarize</w:t>
      </w:r>
      <w:r w:rsidR="008F25EE">
        <w:t>d</w:t>
      </w:r>
      <w:r>
        <w:t xml:space="preserve"> the concept of some residents being in favor of a user fee like water because there is a clear connection between turning on the tap and getting a bill. </w:t>
      </w:r>
      <w:r w:rsidR="00D345CB">
        <w:t>This raises the issue that if a resident doesn’t use the service</w:t>
      </w:r>
      <w:r w:rsidR="008F25EE">
        <w:t>,</w:t>
      </w:r>
      <w:r w:rsidR="00D345CB">
        <w:t xml:space="preserve"> do they have to pay? The other side is if a fee is created to generate the $3 million needed for a stormwater program, some residents will ask if their taxes will go down</w:t>
      </w:r>
      <w:r w:rsidR="008F25EE">
        <w:t>. However, o</w:t>
      </w:r>
      <w:r w:rsidR="00D345CB">
        <w:t xml:space="preserve">ther components of the General Fund budget could be increased because of the offset. Parker reminded the committee to consider that the City’s current stormwater management program is not </w:t>
      </w:r>
      <w:r w:rsidR="00D345CB">
        <w:lastRenderedPageBreak/>
        <w:t xml:space="preserve">keeping up with the magnitude of stormwater events and that current funds do not cover operations and maintenance costs the City incurs. </w:t>
      </w:r>
    </w:p>
    <w:p w14:paraId="5D679EC5" w14:textId="77777777" w:rsidR="00D345CB" w:rsidRDefault="00D345CB" w:rsidP="00DC39A0">
      <w:pPr>
        <w:ind w:left="720"/>
      </w:pPr>
    </w:p>
    <w:p w14:paraId="483F30BA" w14:textId="65E7A7BC" w:rsidR="004A71F5" w:rsidRPr="00DC39A0" w:rsidRDefault="00D345CB" w:rsidP="00DC39A0">
      <w:pPr>
        <w:ind w:left="720"/>
      </w:pPr>
      <w:proofErr w:type="spellStart"/>
      <w:r>
        <w:t>Kageleiry</w:t>
      </w:r>
      <w:proofErr w:type="spellEnd"/>
      <w:r>
        <w:t xml:space="preserve"> asked the committee about whether a tax-payer wants to see another bill (a fee or utility) or an increase on an existing bill (General Fund). </w:t>
      </w:r>
      <w:proofErr w:type="spellStart"/>
      <w:r>
        <w:t>Mavrogeorge</w:t>
      </w:r>
      <w:proofErr w:type="spellEnd"/>
      <w:r>
        <w:t xml:space="preserve"> reminded </w:t>
      </w:r>
      <w:proofErr w:type="spellStart"/>
      <w:r>
        <w:t>Kageleiry</w:t>
      </w:r>
      <w:proofErr w:type="spellEnd"/>
      <w:r>
        <w:t xml:space="preserve"> that the General Fund is not protected and there are competing interests for funding. </w:t>
      </w:r>
      <w:proofErr w:type="spellStart"/>
      <w:r>
        <w:t>Mavrogeorge</w:t>
      </w:r>
      <w:proofErr w:type="spellEnd"/>
      <w:r>
        <w:t xml:space="preserve"> added that this committee needs to consider a way to consistently fund stormwater. Sweeney reminded the committee to consider the lack of equity in the curr</w:t>
      </w:r>
      <w:r w:rsidR="00063EFF">
        <w:t xml:space="preserve">ent structure (General Fund). </w:t>
      </w:r>
      <w:proofErr w:type="spellStart"/>
      <w:r w:rsidR="00063EFF">
        <w:t>Ne</w:t>
      </w:r>
      <w:r>
        <w:t>delka</w:t>
      </w:r>
      <w:proofErr w:type="spellEnd"/>
      <w:r>
        <w:t xml:space="preserve"> added that there are two forms of equity: 1) are we being fair from one house to the next and 2)</w:t>
      </w:r>
      <w:r w:rsidR="00063EFF">
        <w:t xml:space="preserve"> equity in property use type. </w:t>
      </w:r>
      <w:proofErr w:type="spellStart"/>
      <w:r w:rsidR="00063EFF">
        <w:t>Ne</w:t>
      </w:r>
      <w:r>
        <w:t>delka</w:t>
      </w:r>
      <w:proofErr w:type="spellEnd"/>
      <w:r>
        <w:t xml:space="preserve"> stated that Dover does not have as many nontaxable properties as Concord, NH (as we learned at the previous meeting)</w:t>
      </w:r>
      <w:r w:rsidR="008F25EE">
        <w:t xml:space="preserve"> which will impact the equity discussion</w:t>
      </w:r>
      <w:r>
        <w:t xml:space="preserve">.  </w:t>
      </w:r>
    </w:p>
    <w:p w14:paraId="3CD3496D" w14:textId="4CEFFA97" w:rsidR="008B588A" w:rsidRPr="00D16FA3" w:rsidRDefault="008B588A" w:rsidP="001F3564">
      <w:pPr>
        <w:rPr>
          <w:b/>
          <w:bCs/>
          <w:caps/>
        </w:rPr>
      </w:pPr>
    </w:p>
    <w:p w14:paraId="43BFCFB9" w14:textId="2CDFB5FE" w:rsidR="00845AEA" w:rsidRDefault="00845AEA" w:rsidP="57480F6F">
      <w:pPr>
        <w:numPr>
          <w:ilvl w:val="0"/>
          <w:numId w:val="24"/>
        </w:numPr>
        <w:tabs>
          <w:tab w:val="clear" w:pos="720"/>
          <w:tab w:val="num" w:pos="360"/>
        </w:tabs>
        <w:ind w:left="360"/>
        <w:rPr>
          <w:b/>
          <w:bCs/>
          <w:caps/>
        </w:rPr>
      </w:pPr>
      <w:r>
        <w:rPr>
          <w:b/>
          <w:bCs/>
          <w:caps/>
        </w:rPr>
        <w:t>OLD BUSINESS</w:t>
      </w:r>
    </w:p>
    <w:p w14:paraId="1D559263" w14:textId="1C7446C2" w:rsidR="002B5EEB" w:rsidRDefault="002B5EEB" w:rsidP="002B5EEB">
      <w:pPr>
        <w:tabs>
          <w:tab w:val="left" w:pos="1027"/>
        </w:tabs>
        <w:ind w:left="360"/>
        <w:rPr>
          <w:bCs/>
        </w:rPr>
      </w:pPr>
      <w:r>
        <w:rPr>
          <w:bCs/>
        </w:rPr>
        <w:t xml:space="preserve">Councilor Shanahan directed the committee to review questions raised from previous meeting that have now been answered. Questions and answers available in Box folder with meeting materials. </w:t>
      </w:r>
    </w:p>
    <w:p w14:paraId="33CB42A4" w14:textId="17C84FF8" w:rsidR="002B5EEB" w:rsidRDefault="002B5EEB" w:rsidP="002B5EEB">
      <w:pPr>
        <w:tabs>
          <w:tab w:val="left" w:pos="1027"/>
        </w:tabs>
        <w:ind w:left="360"/>
        <w:rPr>
          <w:bCs/>
        </w:rPr>
      </w:pPr>
    </w:p>
    <w:p w14:paraId="7AB08E05" w14:textId="7D8C1A2E" w:rsidR="002B5EEB" w:rsidRDefault="002B5EEB" w:rsidP="002B5EEB">
      <w:pPr>
        <w:tabs>
          <w:tab w:val="left" w:pos="1027"/>
        </w:tabs>
        <w:ind w:left="360"/>
        <w:rPr>
          <w:caps/>
        </w:rPr>
      </w:pPr>
      <w:r>
        <w:rPr>
          <w:bCs/>
        </w:rPr>
        <w:t xml:space="preserve">Sweeney gave an update on the parcel and impervious cover data. Young, </w:t>
      </w:r>
      <w:proofErr w:type="spellStart"/>
      <w:r>
        <w:rPr>
          <w:bCs/>
        </w:rPr>
        <w:t>Houle</w:t>
      </w:r>
      <w:proofErr w:type="spellEnd"/>
      <w:r>
        <w:rPr>
          <w:bCs/>
        </w:rPr>
        <w:t xml:space="preserve">, and Sweeney are working with Dover City Staff to update the number of parcels and impervious cover acreage estimates to more accurately develop what a stormwater and flood resilience utility could look like today. Updated information will be provided at the June meeting. </w:t>
      </w:r>
    </w:p>
    <w:p w14:paraId="37453E8F" w14:textId="3460D9D1" w:rsidR="002B5EEB" w:rsidRPr="002B5EEB" w:rsidRDefault="002B5EEB" w:rsidP="002B5EEB">
      <w:pPr>
        <w:ind w:left="360"/>
        <w:rPr>
          <w:caps/>
        </w:rPr>
      </w:pPr>
    </w:p>
    <w:p w14:paraId="7F8EA22E" w14:textId="7A4FA932" w:rsidR="00845AEA" w:rsidRDefault="00845AEA" w:rsidP="57480F6F">
      <w:pPr>
        <w:numPr>
          <w:ilvl w:val="0"/>
          <w:numId w:val="24"/>
        </w:numPr>
        <w:tabs>
          <w:tab w:val="clear" w:pos="720"/>
          <w:tab w:val="num" w:pos="360"/>
        </w:tabs>
        <w:ind w:left="360"/>
        <w:rPr>
          <w:b/>
          <w:bCs/>
          <w:caps/>
        </w:rPr>
      </w:pPr>
      <w:r>
        <w:rPr>
          <w:b/>
          <w:bCs/>
          <w:caps/>
        </w:rPr>
        <w:t xml:space="preserve">Citizen’s Forum </w:t>
      </w:r>
    </w:p>
    <w:p w14:paraId="025C1E9B" w14:textId="77EA3F00" w:rsidR="00D16FA3" w:rsidRPr="00D16FA3" w:rsidRDefault="00D16FA3" w:rsidP="00D16FA3">
      <w:pPr>
        <w:ind w:left="360"/>
        <w:rPr>
          <w:bCs/>
        </w:rPr>
      </w:pPr>
      <w:r w:rsidRPr="00D16FA3">
        <w:rPr>
          <w:bCs/>
        </w:rPr>
        <w:t>None present.</w:t>
      </w:r>
    </w:p>
    <w:p w14:paraId="707FEA3E" w14:textId="77777777" w:rsidR="00D16FA3" w:rsidRPr="00D16FA3" w:rsidRDefault="00D16FA3" w:rsidP="00D16FA3">
      <w:pPr>
        <w:ind w:left="360"/>
        <w:rPr>
          <w:caps/>
        </w:rPr>
      </w:pPr>
    </w:p>
    <w:p w14:paraId="49FCB4A5" w14:textId="77777777" w:rsidR="008B588A" w:rsidRPr="00D16FA3" w:rsidRDefault="57480F6F" w:rsidP="57480F6F">
      <w:pPr>
        <w:numPr>
          <w:ilvl w:val="0"/>
          <w:numId w:val="24"/>
        </w:numPr>
        <w:tabs>
          <w:tab w:val="clear" w:pos="720"/>
          <w:tab w:val="num" w:pos="360"/>
        </w:tabs>
        <w:ind w:left="360"/>
        <w:rPr>
          <w:b/>
          <w:bCs/>
          <w:caps/>
        </w:rPr>
      </w:pPr>
      <w:r w:rsidRPr="00D16FA3">
        <w:rPr>
          <w:b/>
          <w:bCs/>
          <w:caps/>
        </w:rPr>
        <w:t>CONFIRM NEXT MEETING DATE, TOPIC, AND HOMEWORK ASSIGNMENTS</w:t>
      </w:r>
    </w:p>
    <w:p w14:paraId="7BA294A4" w14:textId="02D54C81" w:rsidR="00D16FA3" w:rsidRDefault="00D16FA3" w:rsidP="00BD57E8">
      <w:pPr>
        <w:ind w:left="360"/>
        <w:rPr>
          <w:bCs/>
        </w:rPr>
      </w:pPr>
      <w:r w:rsidRPr="00D16FA3">
        <w:rPr>
          <w:bCs/>
        </w:rPr>
        <w:t xml:space="preserve">Next meeting is scheduled for </w:t>
      </w:r>
      <w:r w:rsidR="00845AEA">
        <w:rPr>
          <w:bCs/>
        </w:rPr>
        <w:t>May</w:t>
      </w:r>
      <w:r w:rsidRPr="00D16FA3">
        <w:rPr>
          <w:bCs/>
        </w:rPr>
        <w:t xml:space="preserve"> 2</w:t>
      </w:r>
      <w:r w:rsidR="00845AEA">
        <w:rPr>
          <w:bCs/>
        </w:rPr>
        <w:t>4</w:t>
      </w:r>
      <w:r w:rsidRPr="00D16FA3">
        <w:rPr>
          <w:bCs/>
        </w:rPr>
        <w:t>, 2021 at 5:30 PM</w:t>
      </w:r>
      <w:r w:rsidR="00BD57E8">
        <w:rPr>
          <w:bCs/>
        </w:rPr>
        <w:t xml:space="preserve"> and will focus on </w:t>
      </w:r>
      <w:r w:rsidR="00845AEA">
        <w:rPr>
          <w:bCs/>
        </w:rPr>
        <w:t xml:space="preserve">public private partnerships and the General Fund. </w:t>
      </w:r>
    </w:p>
    <w:p w14:paraId="4BE492A8" w14:textId="1ADB0DCE" w:rsidR="002B5EEB" w:rsidRDefault="002B5EEB" w:rsidP="00BD57E8">
      <w:pPr>
        <w:ind w:left="360"/>
        <w:rPr>
          <w:bCs/>
        </w:rPr>
      </w:pPr>
    </w:p>
    <w:p w14:paraId="60AD48FD" w14:textId="34761868" w:rsidR="002B5EEB" w:rsidRDefault="002B5EEB" w:rsidP="00BD57E8">
      <w:pPr>
        <w:ind w:left="360"/>
        <w:rPr>
          <w:bCs/>
        </w:rPr>
      </w:pPr>
      <w:r>
        <w:rPr>
          <w:bCs/>
        </w:rPr>
        <w:t xml:space="preserve">Councilor Shanahan reminded the committee to review the recommendations/summary report outline Sweeney provided. </w:t>
      </w:r>
    </w:p>
    <w:p w14:paraId="31932945" w14:textId="75A30D96" w:rsidR="002B5EEB" w:rsidRDefault="002B5EEB" w:rsidP="00BD57E8">
      <w:pPr>
        <w:ind w:left="360"/>
        <w:rPr>
          <w:bCs/>
        </w:rPr>
      </w:pPr>
    </w:p>
    <w:p w14:paraId="0B4D2550" w14:textId="464C7051" w:rsidR="002B5EEB" w:rsidRPr="00D16FA3" w:rsidRDefault="002B5EEB" w:rsidP="00BD57E8">
      <w:pPr>
        <w:ind w:left="360"/>
        <w:rPr>
          <w:bCs/>
        </w:rPr>
      </w:pPr>
      <w:r>
        <w:rPr>
          <w:bCs/>
        </w:rPr>
        <w:t xml:space="preserve">Bardwell asked about discussing public information to share the work the committee has been doing with the public. Young suggested addressing that topic at the May meeting. </w:t>
      </w:r>
    </w:p>
    <w:p w14:paraId="0E27B00A" w14:textId="52E98CA1" w:rsidR="008B588A" w:rsidRPr="00D16FA3" w:rsidRDefault="008B588A" w:rsidP="00D16FA3">
      <w:pPr>
        <w:ind w:left="360"/>
        <w:rPr>
          <w:b/>
          <w:caps/>
        </w:rPr>
      </w:pPr>
    </w:p>
    <w:p w14:paraId="0D9097A2" w14:textId="2B348415" w:rsidR="008A0115" w:rsidRPr="00D16FA3" w:rsidRDefault="57480F6F" w:rsidP="57480F6F">
      <w:pPr>
        <w:numPr>
          <w:ilvl w:val="0"/>
          <w:numId w:val="24"/>
        </w:numPr>
        <w:tabs>
          <w:tab w:val="clear" w:pos="720"/>
          <w:tab w:val="num" w:pos="360"/>
        </w:tabs>
        <w:ind w:left="360"/>
        <w:rPr>
          <w:b/>
          <w:bCs/>
          <w:caps/>
        </w:rPr>
      </w:pPr>
      <w:r w:rsidRPr="00D16FA3">
        <w:rPr>
          <w:b/>
          <w:bCs/>
          <w:caps/>
        </w:rPr>
        <w:t xml:space="preserve">ADJOURN  </w:t>
      </w:r>
      <w:r w:rsidR="00815A04" w:rsidRPr="00D16FA3">
        <w:rPr>
          <w:b/>
          <w:bCs/>
          <w:caps/>
        </w:rPr>
        <w:t xml:space="preserve"> </w:t>
      </w:r>
    </w:p>
    <w:p w14:paraId="1CA5CB3F" w14:textId="5578EA1B" w:rsidR="0022431E" w:rsidRPr="000C665F" w:rsidRDefault="00D16FA3" w:rsidP="000C665F">
      <w:pPr>
        <w:ind w:firstLine="360"/>
        <w:rPr>
          <w:bCs/>
        </w:rPr>
      </w:pPr>
      <w:r w:rsidRPr="004A143F">
        <w:rPr>
          <w:bCs/>
        </w:rPr>
        <w:t>Councilor Shanahan declared the meeting adjourned.</w:t>
      </w:r>
      <w:r w:rsidRPr="00D16FA3">
        <w:rPr>
          <w:bCs/>
        </w:rPr>
        <w:t xml:space="preserve"> </w:t>
      </w:r>
    </w:p>
    <w:sectPr w:rsidR="0022431E" w:rsidRPr="000C665F" w:rsidSect="00070AE6">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D5153" w14:textId="77777777" w:rsidR="00071C91" w:rsidRDefault="00071C91" w:rsidP="00375683">
      <w:pPr>
        <w:pStyle w:val="Header"/>
      </w:pPr>
      <w:r>
        <w:separator/>
      </w:r>
    </w:p>
  </w:endnote>
  <w:endnote w:type="continuationSeparator" w:id="0">
    <w:p w14:paraId="64AD4BA4" w14:textId="77777777" w:rsidR="00071C91" w:rsidRDefault="00071C91" w:rsidP="0037568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Estrangelo Edessa">
    <w:panose1 w:val="00000000000000000000"/>
    <w:charset w:val="01"/>
    <w:family w:val="roman"/>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4411"/>
      <w:gridCol w:w="351"/>
      <w:gridCol w:w="4474"/>
    </w:tblGrid>
    <w:tr w:rsidR="00CC3682" w:rsidRPr="00BC3546" w14:paraId="71EC1314" w14:textId="77777777" w:rsidTr="00A3757A">
      <w:trPr>
        <w:trHeight w:val="271"/>
      </w:trPr>
      <w:tc>
        <w:tcPr>
          <w:tcW w:w="4860" w:type="dxa"/>
          <w:gridSpan w:val="2"/>
          <w:vAlign w:val="bottom"/>
        </w:tcPr>
        <w:p w14:paraId="649A031F" w14:textId="77777777" w:rsidR="00945EB3" w:rsidRPr="001D02AC" w:rsidRDefault="00CC3682" w:rsidP="00A1533B">
          <w:pPr>
            <w:rPr>
              <w:rFonts w:ascii="Garamond" w:hAnsi="Garamond"/>
              <w:sz w:val="20"/>
              <w:szCs w:val="20"/>
            </w:rPr>
          </w:pPr>
          <w:r w:rsidRPr="001D02AC">
            <w:rPr>
              <w:rFonts w:ascii="Garamond" w:hAnsi="Garamond"/>
              <w:sz w:val="20"/>
              <w:szCs w:val="20"/>
            </w:rPr>
            <w:t xml:space="preserve">Document Created by:  </w:t>
          </w:r>
          <w:r w:rsidR="00A1533B">
            <w:rPr>
              <w:rFonts w:ascii="Garamond" w:hAnsi="Garamond"/>
              <w:sz w:val="20"/>
              <w:szCs w:val="20"/>
            </w:rPr>
            <w:t xml:space="preserve">Gretchen Young, </w:t>
          </w:r>
          <w:proofErr w:type="spellStart"/>
          <w:r w:rsidR="00A1533B">
            <w:rPr>
              <w:rFonts w:ascii="Garamond" w:hAnsi="Garamond"/>
              <w:sz w:val="20"/>
              <w:szCs w:val="20"/>
            </w:rPr>
            <w:t>Env</w:t>
          </w:r>
          <w:proofErr w:type="spellEnd"/>
          <w:r w:rsidR="00A1533B">
            <w:rPr>
              <w:rFonts w:ascii="Garamond" w:hAnsi="Garamond"/>
              <w:sz w:val="20"/>
              <w:szCs w:val="20"/>
            </w:rPr>
            <w:t xml:space="preserve">. </w:t>
          </w:r>
          <w:proofErr w:type="spellStart"/>
          <w:r w:rsidR="00A1533B">
            <w:rPr>
              <w:rFonts w:ascii="Garamond" w:hAnsi="Garamond"/>
              <w:sz w:val="20"/>
              <w:szCs w:val="20"/>
            </w:rPr>
            <w:t>Proj</w:t>
          </w:r>
          <w:proofErr w:type="spellEnd"/>
          <w:r w:rsidR="00A1533B">
            <w:rPr>
              <w:rFonts w:ascii="Garamond" w:hAnsi="Garamond"/>
              <w:sz w:val="20"/>
              <w:szCs w:val="20"/>
            </w:rPr>
            <w:t>. Mgr.</w:t>
          </w:r>
        </w:p>
      </w:tc>
      <w:tc>
        <w:tcPr>
          <w:tcW w:w="4500" w:type="dxa"/>
          <w:vAlign w:val="bottom"/>
        </w:tcPr>
        <w:p w14:paraId="2C7830D4" w14:textId="23BA414D" w:rsidR="00CC3682" w:rsidRPr="00BC3546" w:rsidRDefault="0007582F" w:rsidP="00683632">
          <w:pPr>
            <w:jc w:val="right"/>
            <w:rPr>
              <w:rFonts w:ascii="Garamond" w:hAnsi="Garamond" w:cs="Estrangelo Edessa"/>
              <w:b/>
              <w:sz w:val="20"/>
              <w:szCs w:val="20"/>
            </w:rPr>
          </w:pPr>
          <w:r w:rsidRPr="00BC3546">
            <w:rPr>
              <w:rFonts w:ascii="Garamond" w:hAnsi="Garamond"/>
              <w:sz w:val="20"/>
              <w:szCs w:val="20"/>
            </w:rPr>
            <w:t>2021</w:t>
          </w:r>
          <w:r w:rsidR="00392976" w:rsidRPr="00BC3546">
            <w:rPr>
              <w:rFonts w:ascii="Garamond" w:hAnsi="Garamond"/>
              <w:sz w:val="20"/>
              <w:szCs w:val="20"/>
            </w:rPr>
            <w:t>.</w:t>
          </w:r>
          <w:r w:rsidR="00845AEA" w:rsidRPr="00BC3546">
            <w:rPr>
              <w:rFonts w:ascii="Garamond" w:hAnsi="Garamond"/>
              <w:sz w:val="20"/>
              <w:szCs w:val="20"/>
            </w:rPr>
            <w:t>4</w:t>
          </w:r>
          <w:r w:rsidR="00D34600" w:rsidRPr="00BC3546">
            <w:rPr>
              <w:rFonts w:ascii="Garamond" w:hAnsi="Garamond"/>
              <w:sz w:val="20"/>
              <w:szCs w:val="20"/>
            </w:rPr>
            <w:t>.2</w:t>
          </w:r>
          <w:r w:rsidR="00845AEA" w:rsidRPr="00BC3546">
            <w:rPr>
              <w:rFonts w:ascii="Garamond" w:hAnsi="Garamond"/>
              <w:sz w:val="20"/>
              <w:szCs w:val="20"/>
            </w:rPr>
            <w:t>6</w:t>
          </w:r>
          <w:r w:rsidR="00A3757A" w:rsidRPr="00BC3546">
            <w:rPr>
              <w:rFonts w:ascii="Garamond" w:hAnsi="Garamond"/>
              <w:sz w:val="20"/>
              <w:szCs w:val="20"/>
            </w:rPr>
            <w:t>_</w:t>
          </w:r>
          <w:r w:rsidR="00A1533B" w:rsidRPr="00BC3546">
            <w:rPr>
              <w:rFonts w:ascii="Garamond" w:hAnsi="Garamond"/>
              <w:sz w:val="20"/>
              <w:szCs w:val="20"/>
            </w:rPr>
            <w:t>Stormwater</w:t>
          </w:r>
          <w:r w:rsidR="0011200B" w:rsidRPr="00BC3546">
            <w:rPr>
              <w:rFonts w:ascii="Garamond" w:hAnsi="Garamond"/>
              <w:sz w:val="20"/>
              <w:szCs w:val="20"/>
            </w:rPr>
            <w:t>Committee</w:t>
          </w:r>
          <w:r w:rsidR="00A3757A" w:rsidRPr="00BC3546">
            <w:rPr>
              <w:rFonts w:ascii="Garamond" w:hAnsi="Garamond"/>
              <w:sz w:val="20"/>
              <w:szCs w:val="20"/>
            </w:rPr>
            <w:t>.</w:t>
          </w:r>
          <w:r w:rsidR="00D34600" w:rsidRPr="00BC3546">
            <w:rPr>
              <w:rFonts w:ascii="Garamond" w:hAnsi="Garamond"/>
              <w:sz w:val="20"/>
              <w:szCs w:val="20"/>
            </w:rPr>
            <w:t>Minutes</w:t>
          </w:r>
        </w:p>
      </w:tc>
    </w:tr>
    <w:tr w:rsidR="00CC3682" w:rsidRPr="001D02AC" w14:paraId="5556A9F0" w14:textId="77777777" w:rsidTr="001D02AC">
      <w:trPr>
        <w:trHeight w:val="288"/>
      </w:trPr>
      <w:tc>
        <w:tcPr>
          <w:tcW w:w="4500" w:type="dxa"/>
        </w:tcPr>
        <w:p w14:paraId="287A2B5E" w14:textId="183D4160" w:rsidR="00CC3682" w:rsidRPr="001D02AC" w:rsidRDefault="009C07C8" w:rsidP="004A143F">
          <w:pPr>
            <w:rPr>
              <w:rFonts w:ascii="Garamond" w:hAnsi="Garamond" w:cs="Estrangelo Edessa"/>
              <w:b/>
              <w:sz w:val="20"/>
              <w:szCs w:val="20"/>
            </w:rPr>
          </w:pPr>
          <w:r>
            <w:rPr>
              <w:rFonts w:ascii="Garamond" w:hAnsi="Garamond"/>
              <w:sz w:val="20"/>
              <w:szCs w:val="20"/>
            </w:rPr>
            <w:t xml:space="preserve">Document Posted on: </w:t>
          </w:r>
          <w:r w:rsidR="004A004D">
            <w:rPr>
              <w:rFonts w:ascii="Garamond" w:hAnsi="Garamond"/>
              <w:sz w:val="20"/>
              <w:szCs w:val="20"/>
            </w:rPr>
            <w:t xml:space="preserve">  </w:t>
          </w:r>
          <w:r w:rsidR="004A143F" w:rsidRPr="003223AC">
            <w:rPr>
              <w:rFonts w:ascii="Garamond" w:hAnsi="Garamond"/>
              <w:sz w:val="20"/>
              <w:szCs w:val="20"/>
              <w:highlight w:val="yellow"/>
            </w:rPr>
            <w:t>May 14</w:t>
          </w:r>
          <w:r w:rsidR="00A1533B" w:rsidRPr="003223AC">
            <w:rPr>
              <w:rFonts w:ascii="Garamond" w:hAnsi="Garamond"/>
              <w:sz w:val="20"/>
              <w:szCs w:val="20"/>
              <w:highlight w:val="yellow"/>
            </w:rPr>
            <w:t>, 202</w:t>
          </w:r>
          <w:r w:rsidR="0007582F" w:rsidRPr="003223AC">
            <w:rPr>
              <w:rFonts w:ascii="Garamond" w:hAnsi="Garamond"/>
              <w:sz w:val="20"/>
              <w:szCs w:val="20"/>
              <w:highlight w:val="yellow"/>
            </w:rPr>
            <w:t>1</w:t>
          </w:r>
        </w:p>
      </w:tc>
      <w:tc>
        <w:tcPr>
          <w:tcW w:w="4860" w:type="dxa"/>
          <w:gridSpan w:val="2"/>
        </w:tcPr>
        <w:p w14:paraId="7C589E17" w14:textId="332F6BD1" w:rsidR="00CC3682" w:rsidRPr="001D02AC" w:rsidRDefault="00601C33" w:rsidP="001D02AC">
          <w:pPr>
            <w:jc w:val="right"/>
            <w:rPr>
              <w:rFonts w:ascii="Garamond" w:hAnsi="Garamond" w:cs="Estrangelo Edessa"/>
              <w:sz w:val="20"/>
              <w:szCs w:val="20"/>
            </w:rPr>
          </w:pPr>
          <w:r w:rsidRPr="001D02AC">
            <w:rPr>
              <w:rFonts w:ascii="Garamond" w:hAnsi="Garamond" w:cs="Estrangelo Edessa"/>
              <w:sz w:val="20"/>
              <w:szCs w:val="20"/>
            </w:rPr>
            <w:t xml:space="preserve">Page </w:t>
          </w:r>
          <w:r w:rsidR="00056062" w:rsidRPr="001D02AC">
            <w:rPr>
              <w:rStyle w:val="PageNumber"/>
              <w:rFonts w:ascii="Garamond" w:hAnsi="Garamond"/>
              <w:sz w:val="20"/>
              <w:szCs w:val="20"/>
            </w:rPr>
            <w:fldChar w:fldCharType="begin"/>
          </w:r>
          <w:r w:rsidRPr="001D02AC">
            <w:rPr>
              <w:rStyle w:val="PageNumber"/>
              <w:rFonts w:ascii="Garamond" w:hAnsi="Garamond"/>
              <w:sz w:val="20"/>
              <w:szCs w:val="20"/>
            </w:rPr>
            <w:instrText xml:space="preserve"> PAGE </w:instrText>
          </w:r>
          <w:r w:rsidR="00056062" w:rsidRPr="001D02AC">
            <w:rPr>
              <w:rStyle w:val="PageNumber"/>
              <w:rFonts w:ascii="Garamond" w:hAnsi="Garamond"/>
              <w:sz w:val="20"/>
              <w:szCs w:val="20"/>
            </w:rPr>
            <w:fldChar w:fldCharType="separate"/>
          </w:r>
          <w:r w:rsidR="003223AC">
            <w:rPr>
              <w:rStyle w:val="PageNumber"/>
              <w:rFonts w:ascii="Garamond" w:hAnsi="Garamond"/>
              <w:noProof/>
              <w:sz w:val="20"/>
              <w:szCs w:val="20"/>
            </w:rPr>
            <w:t>5</w:t>
          </w:r>
          <w:r w:rsidR="00056062" w:rsidRPr="001D02AC">
            <w:rPr>
              <w:rStyle w:val="PageNumber"/>
              <w:rFonts w:ascii="Garamond" w:hAnsi="Garamond"/>
              <w:sz w:val="20"/>
              <w:szCs w:val="20"/>
            </w:rPr>
            <w:fldChar w:fldCharType="end"/>
          </w:r>
          <w:r w:rsidRPr="001D02AC">
            <w:rPr>
              <w:rStyle w:val="PageNumber"/>
              <w:rFonts w:ascii="Garamond" w:hAnsi="Garamond"/>
              <w:sz w:val="20"/>
              <w:szCs w:val="20"/>
            </w:rPr>
            <w:t xml:space="preserve"> of </w:t>
          </w:r>
          <w:r w:rsidR="00056062" w:rsidRPr="001D02AC">
            <w:rPr>
              <w:rStyle w:val="PageNumber"/>
              <w:rFonts w:ascii="Garamond" w:hAnsi="Garamond"/>
              <w:sz w:val="20"/>
              <w:szCs w:val="20"/>
            </w:rPr>
            <w:fldChar w:fldCharType="begin"/>
          </w:r>
          <w:r w:rsidRPr="001D02AC">
            <w:rPr>
              <w:rStyle w:val="PageNumber"/>
              <w:rFonts w:ascii="Garamond" w:hAnsi="Garamond"/>
              <w:sz w:val="20"/>
              <w:szCs w:val="20"/>
            </w:rPr>
            <w:instrText xml:space="preserve"> NUMPAGES </w:instrText>
          </w:r>
          <w:r w:rsidR="00056062" w:rsidRPr="001D02AC">
            <w:rPr>
              <w:rStyle w:val="PageNumber"/>
              <w:rFonts w:ascii="Garamond" w:hAnsi="Garamond"/>
              <w:sz w:val="20"/>
              <w:szCs w:val="20"/>
            </w:rPr>
            <w:fldChar w:fldCharType="separate"/>
          </w:r>
          <w:r w:rsidR="003223AC">
            <w:rPr>
              <w:rStyle w:val="PageNumber"/>
              <w:rFonts w:ascii="Garamond" w:hAnsi="Garamond"/>
              <w:noProof/>
              <w:sz w:val="20"/>
              <w:szCs w:val="20"/>
            </w:rPr>
            <w:t>5</w:t>
          </w:r>
          <w:r w:rsidR="00056062" w:rsidRPr="001D02AC">
            <w:rPr>
              <w:rStyle w:val="PageNumber"/>
              <w:rFonts w:ascii="Garamond" w:hAnsi="Garamond"/>
              <w:sz w:val="20"/>
              <w:szCs w:val="20"/>
            </w:rPr>
            <w:fldChar w:fldCharType="end"/>
          </w:r>
        </w:p>
      </w:tc>
    </w:tr>
  </w:tbl>
  <w:p w14:paraId="60061E4C" w14:textId="77777777" w:rsidR="00CC3682" w:rsidRPr="00CC3682" w:rsidRDefault="00CC3682" w:rsidP="00CC3682">
    <w:pPr>
      <w:pStyle w:val="Footer"/>
      <w:rPr>
        <w:rFonts w:ascii="Arial Narrow" w:hAnsi="Arial Narrow"/>
        <w:sz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B57DC" w14:textId="77777777" w:rsidR="00071C91" w:rsidRDefault="00071C91" w:rsidP="00375683">
      <w:pPr>
        <w:pStyle w:val="Header"/>
      </w:pPr>
      <w:r>
        <w:separator/>
      </w:r>
    </w:p>
  </w:footnote>
  <w:footnote w:type="continuationSeparator" w:id="0">
    <w:p w14:paraId="41614675" w14:textId="77777777" w:rsidR="00071C91" w:rsidRDefault="00071C91" w:rsidP="00375683">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972"/>
      <w:gridCol w:w="1782"/>
      <w:gridCol w:w="5478"/>
    </w:tblGrid>
    <w:tr w:rsidR="006F3DBB" w14:paraId="5A31C6CC" w14:textId="77777777" w:rsidTr="001D02AC">
      <w:trPr>
        <w:trHeight w:val="492"/>
      </w:trPr>
      <w:tc>
        <w:tcPr>
          <w:tcW w:w="1980" w:type="dxa"/>
          <w:vMerge w:val="restart"/>
          <w:tcBorders>
            <w:top w:val="single" w:sz="8" w:space="0" w:color="auto"/>
            <w:bottom w:val="single" w:sz="8" w:space="0" w:color="auto"/>
            <w:right w:val="single" w:sz="6" w:space="0" w:color="auto"/>
          </w:tcBorders>
        </w:tcPr>
        <w:p w14:paraId="4E131288" w14:textId="77777777" w:rsidR="006F3DBB" w:rsidRPr="00FD21B4" w:rsidRDefault="00B71E4E" w:rsidP="003C58BA">
          <w:r>
            <w:rPr>
              <w:rFonts w:ascii="Arial Black" w:hAnsi="Arial Black"/>
              <w:smallCaps/>
              <w:noProof/>
              <w:spacing w:val="20"/>
              <w:sz w:val="20"/>
              <w:szCs w:val="20"/>
            </w:rPr>
            <w:drawing>
              <wp:anchor distT="0" distB="0" distL="114300" distR="114300" simplePos="0" relativeHeight="251662848" behindDoc="0" locked="0" layoutInCell="1" allowOverlap="1" wp14:anchorId="75347F9C" wp14:editId="7A108392">
                <wp:simplePos x="0" y="0"/>
                <wp:positionH relativeFrom="column">
                  <wp:posOffset>52070</wp:posOffset>
                </wp:positionH>
                <wp:positionV relativeFrom="paragraph">
                  <wp:posOffset>53340</wp:posOffset>
                </wp:positionV>
                <wp:extent cx="895985" cy="895985"/>
                <wp:effectExtent l="19050" t="0" r="0" b="0"/>
                <wp:wrapSquare wrapText="bothSides"/>
                <wp:docPr id="18" name="Picture 18"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w City Seal Color"/>
                        <pic:cNvPicPr>
                          <a:picLocks noChangeAspect="1" noChangeArrowheads="1"/>
                        </pic:cNvPicPr>
                      </pic:nvPicPr>
                      <pic:blipFill>
                        <a:blip r:embed="rId1"/>
                        <a:srcRect/>
                        <a:stretch>
                          <a:fillRect/>
                        </a:stretch>
                      </pic:blipFill>
                      <pic:spPr bwMode="auto">
                        <a:xfrm>
                          <a:off x="0" y="0"/>
                          <a:ext cx="895985" cy="895985"/>
                        </a:xfrm>
                        <a:prstGeom prst="rect">
                          <a:avLst/>
                        </a:prstGeom>
                        <a:noFill/>
                        <a:ln w="9525">
                          <a:noFill/>
                          <a:miter lim="800000"/>
                          <a:headEnd/>
                          <a:tailEnd/>
                        </a:ln>
                      </pic:spPr>
                    </pic:pic>
                  </a:graphicData>
                </a:graphic>
              </wp:anchor>
            </w:drawing>
          </w:r>
          <w:r w:rsidR="006F3DBB" w:rsidRPr="001D02AC">
            <w:rPr>
              <w:rFonts w:ascii="Arial Black" w:hAnsi="Arial Black"/>
              <w:smallCaps/>
              <w:spacing w:val="20"/>
              <w:sz w:val="20"/>
              <w:szCs w:val="20"/>
            </w:rPr>
            <w:t>City of Dover</w:t>
          </w:r>
        </w:p>
      </w:tc>
      <w:tc>
        <w:tcPr>
          <w:tcW w:w="7380" w:type="dxa"/>
          <w:gridSpan w:val="2"/>
          <w:tcBorders>
            <w:left w:val="single" w:sz="6" w:space="0" w:color="auto"/>
          </w:tcBorders>
          <w:shd w:val="clear" w:color="auto" w:fill="295528"/>
          <w:vAlign w:val="center"/>
        </w:tcPr>
        <w:p w14:paraId="719D094B" w14:textId="2ED0CB07" w:rsidR="006F3DBB" w:rsidRPr="001D02AC" w:rsidRDefault="00A1533B" w:rsidP="00684FBF">
          <w:pPr>
            <w:jc w:val="center"/>
            <w:rPr>
              <w:rFonts w:ascii="Garamond" w:hAnsi="Garamond"/>
              <w:sz w:val="32"/>
              <w:szCs w:val="32"/>
            </w:rPr>
          </w:pPr>
          <w:r>
            <w:rPr>
              <w:rFonts w:ascii="Garamond" w:hAnsi="Garamond"/>
              <w:b/>
              <w:smallCaps/>
              <w:color w:val="FFFFFF"/>
              <w:sz w:val="32"/>
              <w:szCs w:val="32"/>
            </w:rPr>
            <w:t xml:space="preserve">Stormwater and Flood Resilience Funding Committee </w:t>
          </w:r>
          <w:r w:rsidR="00DC25B7">
            <w:rPr>
              <w:rFonts w:ascii="Garamond" w:hAnsi="Garamond"/>
              <w:b/>
              <w:smallCaps/>
              <w:color w:val="FFFFFF"/>
              <w:sz w:val="32"/>
              <w:szCs w:val="32"/>
            </w:rPr>
            <w:t xml:space="preserve">- </w:t>
          </w:r>
          <w:r w:rsidR="006B34A1">
            <w:rPr>
              <w:rFonts w:ascii="Garamond" w:hAnsi="Garamond"/>
              <w:b/>
              <w:smallCaps/>
              <w:color w:val="FFFFFF"/>
              <w:sz w:val="32"/>
              <w:szCs w:val="32"/>
            </w:rPr>
            <w:t>MINUTES</w:t>
          </w:r>
        </w:p>
      </w:tc>
    </w:tr>
    <w:tr w:rsidR="006F3DBB" w14:paraId="44EAFD9C" w14:textId="77777777" w:rsidTr="001D02AC">
      <w:tc>
        <w:tcPr>
          <w:tcW w:w="1980" w:type="dxa"/>
          <w:vMerge/>
          <w:tcBorders>
            <w:top w:val="nil"/>
            <w:bottom w:val="single" w:sz="8" w:space="0" w:color="auto"/>
            <w:right w:val="single" w:sz="6" w:space="0" w:color="auto"/>
          </w:tcBorders>
        </w:tcPr>
        <w:p w14:paraId="4B94D5A5" w14:textId="77777777" w:rsidR="006F3DBB" w:rsidRDefault="006F3DBB" w:rsidP="003C58BA"/>
      </w:tc>
      <w:tc>
        <w:tcPr>
          <w:tcW w:w="7380" w:type="dxa"/>
          <w:gridSpan w:val="2"/>
          <w:tcBorders>
            <w:left w:val="single" w:sz="6" w:space="0" w:color="auto"/>
          </w:tcBorders>
        </w:tcPr>
        <w:p w14:paraId="3DEEC669" w14:textId="77777777" w:rsidR="006F3DBB" w:rsidRDefault="006F3DBB" w:rsidP="003C58BA"/>
      </w:tc>
    </w:tr>
    <w:tr w:rsidR="006F3DBB" w14:paraId="58F0E91E" w14:textId="77777777" w:rsidTr="001D02AC">
      <w:tc>
        <w:tcPr>
          <w:tcW w:w="1980" w:type="dxa"/>
          <w:vMerge/>
          <w:tcBorders>
            <w:top w:val="nil"/>
            <w:bottom w:val="single" w:sz="8" w:space="0" w:color="auto"/>
            <w:right w:val="single" w:sz="6" w:space="0" w:color="auto"/>
          </w:tcBorders>
        </w:tcPr>
        <w:p w14:paraId="3656B9AB" w14:textId="77777777" w:rsidR="006F3DBB" w:rsidRDefault="006F3DBB" w:rsidP="003C58BA"/>
      </w:tc>
      <w:tc>
        <w:tcPr>
          <w:tcW w:w="1800" w:type="dxa"/>
          <w:tcBorders>
            <w:left w:val="single" w:sz="6" w:space="0" w:color="auto"/>
          </w:tcBorders>
        </w:tcPr>
        <w:p w14:paraId="5D8B94D0" w14:textId="77777777" w:rsidR="006F3DBB" w:rsidRPr="001D02AC" w:rsidRDefault="006F3DBB" w:rsidP="006F3DBB">
          <w:pPr>
            <w:rPr>
              <w:rFonts w:ascii="Garamond" w:hAnsi="Garamond"/>
              <w:sz w:val="22"/>
              <w:szCs w:val="22"/>
            </w:rPr>
          </w:pPr>
          <w:r w:rsidRPr="001D02AC">
            <w:rPr>
              <w:rFonts w:ascii="Garamond" w:hAnsi="Garamond" w:cs="Estrangelo Edessa"/>
              <w:sz w:val="22"/>
              <w:szCs w:val="22"/>
            </w:rPr>
            <w:t>Meeting Type:</w:t>
          </w:r>
        </w:p>
      </w:tc>
      <w:tc>
        <w:tcPr>
          <w:tcW w:w="5580" w:type="dxa"/>
        </w:tcPr>
        <w:p w14:paraId="00DAA61A" w14:textId="77777777" w:rsidR="006F3DBB" w:rsidRPr="00F13EA6" w:rsidRDefault="00A3757A" w:rsidP="006F3DBB">
          <w:pPr>
            <w:rPr>
              <w:rFonts w:ascii="Garamond" w:hAnsi="Garamond"/>
              <w:b/>
              <w:sz w:val="22"/>
              <w:szCs w:val="22"/>
            </w:rPr>
          </w:pPr>
          <w:r w:rsidRPr="00F13EA6">
            <w:rPr>
              <w:rFonts w:ascii="Garamond" w:hAnsi="Garamond"/>
              <w:b/>
              <w:sz w:val="22"/>
              <w:szCs w:val="22"/>
            </w:rPr>
            <w:t>Regular Meeting</w:t>
          </w:r>
        </w:p>
      </w:tc>
    </w:tr>
    <w:tr w:rsidR="006F3DBB" w14:paraId="6F64B75F" w14:textId="77777777" w:rsidTr="001D02AC">
      <w:tc>
        <w:tcPr>
          <w:tcW w:w="1980" w:type="dxa"/>
          <w:vMerge/>
          <w:tcBorders>
            <w:top w:val="nil"/>
            <w:bottom w:val="single" w:sz="8" w:space="0" w:color="auto"/>
            <w:right w:val="single" w:sz="6" w:space="0" w:color="auto"/>
          </w:tcBorders>
        </w:tcPr>
        <w:p w14:paraId="45FB0818" w14:textId="77777777" w:rsidR="006F3DBB" w:rsidRDefault="006F3DBB" w:rsidP="003C58BA"/>
      </w:tc>
      <w:tc>
        <w:tcPr>
          <w:tcW w:w="1800" w:type="dxa"/>
          <w:tcBorders>
            <w:left w:val="single" w:sz="6" w:space="0" w:color="auto"/>
          </w:tcBorders>
        </w:tcPr>
        <w:p w14:paraId="78C19AD3" w14:textId="77777777" w:rsidR="006F3DBB" w:rsidRPr="001D02AC" w:rsidRDefault="006F3DBB" w:rsidP="006F3DBB">
          <w:pPr>
            <w:rPr>
              <w:rFonts w:ascii="Garamond" w:hAnsi="Garamond"/>
              <w:sz w:val="22"/>
              <w:szCs w:val="22"/>
            </w:rPr>
          </w:pPr>
          <w:r w:rsidRPr="001D02AC">
            <w:rPr>
              <w:rFonts w:ascii="Garamond" w:hAnsi="Garamond" w:cs="Estrangelo Edessa"/>
              <w:sz w:val="22"/>
              <w:szCs w:val="22"/>
            </w:rPr>
            <w:t>Meeting Location:</w:t>
          </w:r>
        </w:p>
      </w:tc>
      <w:tc>
        <w:tcPr>
          <w:tcW w:w="5580" w:type="dxa"/>
        </w:tcPr>
        <w:p w14:paraId="31B2E4EB" w14:textId="2961EB2B" w:rsidR="006F3DBB" w:rsidRPr="00F13EA6" w:rsidRDefault="005C5086" w:rsidP="00FB2A28">
          <w:pPr>
            <w:rPr>
              <w:rFonts w:ascii="Garamond" w:hAnsi="Garamond"/>
              <w:b/>
              <w:sz w:val="22"/>
              <w:szCs w:val="22"/>
            </w:rPr>
          </w:pPr>
          <w:r>
            <w:rPr>
              <w:rFonts w:ascii="Garamond" w:hAnsi="Garamond"/>
              <w:b/>
              <w:sz w:val="22"/>
              <w:szCs w:val="22"/>
            </w:rPr>
            <w:t xml:space="preserve">City Hall, </w:t>
          </w:r>
          <w:r w:rsidR="00845AEA">
            <w:rPr>
              <w:rFonts w:ascii="Garamond" w:hAnsi="Garamond"/>
              <w:b/>
              <w:sz w:val="22"/>
              <w:szCs w:val="22"/>
            </w:rPr>
            <w:t>Council Conference Room</w:t>
          </w:r>
        </w:p>
      </w:tc>
    </w:tr>
    <w:tr w:rsidR="006F3DBB" w14:paraId="7C0C6984" w14:textId="77777777" w:rsidTr="001D02AC">
      <w:tc>
        <w:tcPr>
          <w:tcW w:w="1980" w:type="dxa"/>
          <w:vMerge/>
          <w:tcBorders>
            <w:top w:val="nil"/>
            <w:bottom w:val="single" w:sz="8" w:space="0" w:color="auto"/>
            <w:right w:val="single" w:sz="6" w:space="0" w:color="auto"/>
          </w:tcBorders>
        </w:tcPr>
        <w:p w14:paraId="049F31CB" w14:textId="77777777" w:rsidR="006F3DBB" w:rsidRDefault="006F3DBB" w:rsidP="003C58BA"/>
      </w:tc>
      <w:tc>
        <w:tcPr>
          <w:tcW w:w="1800" w:type="dxa"/>
          <w:tcBorders>
            <w:left w:val="single" w:sz="6" w:space="0" w:color="auto"/>
          </w:tcBorders>
        </w:tcPr>
        <w:p w14:paraId="2F175BD3" w14:textId="77777777" w:rsidR="006F3DBB" w:rsidRPr="001D02AC" w:rsidRDefault="006F3DBB" w:rsidP="006F3DBB">
          <w:pPr>
            <w:rPr>
              <w:rFonts w:ascii="Garamond" w:hAnsi="Garamond"/>
              <w:sz w:val="22"/>
              <w:szCs w:val="22"/>
            </w:rPr>
          </w:pPr>
          <w:r w:rsidRPr="001D02AC">
            <w:rPr>
              <w:rFonts w:ascii="Garamond" w:hAnsi="Garamond" w:cs="Estrangelo Edessa"/>
              <w:sz w:val="22"/>
              <w:szCs w:val="22"/>
            </w:rPr>
            <w:t>Meeting Date:</w:t>
          </w:r>
        </w:p>
      </w:tc>
      <w:tc>
        <w:tcPr>
          <w:tcW w:w="5580" w:type="dxa"/>
        </w:tcPr>
        <w:p w14:paraId="44F75B99" w14:textId="178C4EAA" w:rsidR="006F3DBB" w:rsidRPr="001D02AC" w:rsidRDefault="00485105" w:rsidP="00683632">
          <w:pPr>
            <w:tabs>
              <w:tab w:val="left" w:pos="2205"/>
            </w:tabs>
            <w:rPr>
              <w:rFonts w:ascii="Garamond" w:hAnsi="Garamond"/>
              <w:sz w:val="22"/>
              <w:szCs w:val="22"/>
            </w:rPr>
          </w:pPr>
          <w:r>
            <w:rPr>
              <w:rFonts w:ascii="Garamond" w:hAnsi="Garamond" w:cs="Estrangelo Edessa"/>
              <w:b/>
              <w:sz w:val="22"/>
              <w:szCs w:val="22"/>
            </w:rPr>
            <w:t>Monday</w:t>
          </w:r>
          <w:r w:rsidR="009A76AA">
            <w:rPr>
              <w:rFonts w:ascii="Garamond" w:hAnsi="Garamond" w:cs="Estrangelo Edessa"/>
              <w:b/>
              <w:sz w:val="22"/>
              <w:szCs w:val="22"/>
            </w:rPr>
            <w:t xml:space="preserve">, </w:t>
          </w:r>
          <w:r w:rsidR="00845AEA">
            <w:rPr>
              <w:rFonts w:ascii="Garamond" w:hAnsi="Garamond" w:cs="Estrangelo Edessa"/>
              <w:b/>
              <w:sz w:val="22"/>
              <w:szCs w:val="22"/>
            </w:rPr>
            <w:t>April</w:t>
          </w:r>
          <w:r w:rsidR="0007582F">
            <w:rPr>
              <w:rFonts w:ascii="Garamond" w:hAnsi="Garamond" w:cs="Estrangelo Edessa"/>
              <w:b/>
              <w:sz w:val="22"/>
              <w:szCs w:val="22"/>
            </w:rPr>
            <w:t xml:space="preserve"> 2</w:t>
          </w:r>
          <w:r w:rsidR="00845AEA">
            <w:rPr>
              <w:rFonts w:ascii="Garamond" w:hAnsi="Garamond" w:cs="Estrangelo Edessa"/>
              <w:b/>
              <w:sz w:val="22"/>
              <w:szCs w:val="22"/>
            </w:rPr>
            <w:t>6</w:t>
          </w:r>
          <w:r w:rsidR="00565C9E">
            <w:rPr>
              <w:rFonts w:ascii="Garamond" w:hAnsi="Garamond" w:cs="Estrangelo Edessa"/>
              <w:b/>
              <w:sz w:val="22"/>
              <w:szCs w:val="22"/>
            </w:rPr>
            <w:t>, 202</w:t>
          </w:r>
          <w:r w:rsidR="0007582F">
            <w:rPr>
              <w:rFonts w:ascii="Garamond" w:hAnsi="Garamond" w:cs="Estrangelo Edessa"/>
              <w:b/>
              <w:sz w:val="22"/>
              <w:szCs w:val="22"/>
            </w:rPr>
            <w:t>1</w:t>
          </w:r>
        </w:p>
      </w:tc>
    </w:tr>
    <w:tr w:rsidR="006F3DBB" w14:paraId="435FB8FC" w14:textId="77777777" w:rsidTr="001D02AC">
      <w:trPr>
        <w:trHeight w:val="240"/>
      </w:trPr>
      <w:tc>
        <w:tcPr>
          <w:tcW w:w="1980" w:type="dxa"/>
          <w:vMerge/>
          <w:tcBorders>
            <w:top w:val="nil"/>
            <w:bottom w:val="single" w:sz="8" w:space="0" w:color="auto"/>
            <w:right w:val="single" w:sz="6" w:space="0" w:color="auto"/>
          </w:tcBorders>
        </w:tcPr>
        <w:p w14:paraId="53128261" w14:textId="77777777" w:rsidR="006F3DBB" w:rsidRPr="001D02AC" w:rsidRDefault="006F3DBB" w:rsidP="003C58BA">
          <w:pPr>
            <w:rPr>
              <w:color w:val="295528"/>
            </w:rPr>
          </w:pPr>
        </w:p>
      </w:tc>
      <w:tc>
        <w:tcPr>
          <w:tcW w:w="1800" w:type="dxa"/>
          <w:tcBorders>
            <w:left w:val="single" w:sz="6" w:space="0" w:color="auto"/>
          </w:tcBorders>
        </w:tcPr>
        <w:p w14:paraId="1E55963C" w14:textId="77777777" w:rsidR="006F3DBB" w:rsidRPr="001D02AC" w:rsidRDefault="006F3DBB" w:rsidP="006F3DBB">
          <w:pPr>
            <w:rPr>
              <w:rFonts w:ascii="Garamond" w:hAnsi="Garamond"/>
              <w:sz w:val="22"/>
              <w:szCs w:val="22"/>
            </w:rPr>
          </w:pPr>
          <w:r w:rsidRPr="001D02AC">
            <w:rPr>
              <w:rFonts w:ascii="Garamond" w:hAnsi="Garamond" w:cs="Estrangelo Edessa"/>
              <w:sz w:val="22"/>
              <w:szCs w:val="22"/>
            </w:rPr>
            <w:t xml:space="preserve">Meeting Time:  </w:t>
          </w:r>
        </w:p>
      </w:tc>
      <w:tc>
        <w:tcPr>
          <w:tcW w:w="5580" w:type="dxa"/>
        </w:tcPr>
        <w:p w14:paraId="7841C715" w14:textId="77777777" w:rsidR="006F3DBB" w:rsidRPr="001D02AC" w:rsidRDefault="009B7C50" w:rsidP="009B7C50">
          <w:pPr>
            <w:rPr>
              <w:rFonts w:ascii="Garamond" w:hAnsi="Garamond"/>
              <w:sz w:val="22"/>
              <w:szCs w:val="22"/>
            </w:rPr>
          </w:pPr>
          <w:r>
            <w:rPr>
              <w:rFonts w:ascii="Garamond" w:hAnsi="Garamond" w:cs="Estrangelo Edessa"/>
              <w:b/>
              <w:sz w:val="22"/>
              <w:szCs w:val="22"/>
            </w:rPr>
            <w:t>5</w:t>
          </w:r>
          <w:r w:rsidR="0070647B">
            <w:rPr>
              <w:rFonts w:ascii="Garamond" w:hAnsi="Garamond" w:cs="Estrangelo Edessa"/>
              <w:b/>
              <w:sz w:val="22"/>
              <w:szCs w:val="22"/>
            </w:rPr>
            <w:t>:</w:t>
          </w:r>
          <w:r>
            <w:rPr>
              <w:rFonts w:ascii="Garamond" w:hAnsi="Garamond" w:cs="Estrangelo Edessa"/>
              <w:b/>
              <w:sz w:val="22"/>
              <w:szCs w:val="22"/>
            </w:rPr>
            <w:t>3</w:t>
          </w:r>
          <w:r w:rsidR="0073533C">
            <w:rPr>
              <w:rFonts w:ascii="Garamond" w:hAnsi="Garamond" w:cs="Estrangelo Edessa"/>
              <w:b/>
              <w:sz w:val="22"/>
              <w:szCs w:val="22"/>
            </w:rPr>
            <w:t>0</w:t>
          </w:r>
          <w:r w:rsidR="00776A7A">
            <w:rPr>
              <w:rFonts w:ascii="Garamond" w:hAnsi="Garamond" w:cs="Estrangelo Edessa"/>
              <w:b/>
              <w:sz w:val="22"/>
              <w:szCs w:val="22"/>
            </w:rPr>
            <w:t xml:space="preserve"> </w:t>
          </w:r>
          <w:r w:rsidR="00945EB3" w:rsidRPr="001D02AC">
            <w:rPr>
              <w:rFonts w:ascii="Garamond" w:hAnsi="Garamond" w:cs="Estrangelo Edessa"/>
              <w:b/>
              <w:sz w:val="22"/>
              <w:szCs w:val="22"/>
            </w:rPr>
            <w:t>PM</w:t>
          </w:r>
        </w:p>
      </w:tc>
    </w:tr>
  </w:tbl>
  <w:p w14:paraId="62486C05" w14:textId="77777777" w:rsidR="00070AE6" w:rsidRDefault="00070AE6" w:rsidP="003C58B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4D3"/>
    <w:multiLevelType w:val="hybridMultilevel"/>
    <w:tmpl w:val="DCEAA5B2"/>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0D23802"/>
    <w:multiLevelType w:val="hybridMultilevel"/>
    <w:tmpl w:val="E26E1684"/>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0E2013E"/>
    <w:multiLevelType w:val="hybridMultilevel"/>
    <w:tmpl w:val="C49E623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1">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6A27B8"/>
    <w:multiLevelType w:val="hybridMultilevel"/>
    <w:tmpl w:val="12B88E44"/>
    <w:lvl w:ilvl="0" w:tplc="3ABEE67C">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4A1E52"/>
    <w:multiLevelType w:val="hybridMultilevel"/>
    <w:tmpl w:val="AFA4A506"/>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BA44C1E"/>
    <w:multiLevelType w:val="hybridMultilevel"/>
    <w:tmpl w:val="35E86F34"/>
    <w:lvl w:ilvl="0" w:tplc="5AF8777C">
      <w:start w:val="1"/>
      <w:numFmt w:val="upperLetter"/>
      <w:lvlText w:val="%1."/>
      <w:lvlJc w:val="left"/>
      <w:pPr>
        <w:tabs>
          <w:tab w:val="num" w:pos="720"/>
        </w:tabs>
        <w:ind w:left="720" w:hanging="360"/>
      </w:pPr>
    </w:lvl>
    <w:lvl w:ilvl="1" w:tplc="74A2EB9A">
      <w:start w:val="1"/>
      <w:numFmt w:val="lowerLetter"/>
      <w:lvlText w:val="%2."/>
      <w:lvlJc w:val="left"/>
      <w:pPr>
        <w:tabs>
          <w:tab w:val="num" w:pos="1440"/>
        </w:tabs>
        <w:ind w:left="1440" w:hanging="360"/>
      </w:pPr>
    </w:lvl>
    <w:lvl w:ilvl="2" w:tplc="150CC3EA">
      <w:start w:val="1"/>
      <w:numFmt w:val="lowerRoman"/>
      <w:lvlText w:val="%3."/>
      <w:lvlJc w:val="right"/>
      <w:pPr>
        <w:tabs>
          <w:tab w:val="num" w:pos="2340"/>
        </w:tabs>
        <w:ind w:left="2340" w:hanging="360"/>
      </w:pPr>
    </w:lvl>
    <w:lvl w:ilvl="3" w:tplc="68D06E8A">
      <w:start w:val="1"/>
      <w:numFmt w:val="decimal"/>
      <w:lvlText w:val="%4."/>
      <w:lvlJc w:val="left"/>
      <w:pPr>
        <w:tabs>
          <w:tab w:val="num" w:pos="2880"/>
        </w:tabs>
        <w:ind w:left="2880" w:hanging="360"/>
      </w:pPr>
    </w:lvl>
    <w:lvl w:ilvl="4" w:tplc="FE6072A8">
      <w:start w:val="1"/>
      <w:numFmt w:val="lowerLetter"/>
      <w:lvlText w:val="%5."/>
      <w:lvlJc w:val="left"/>
      <w:pPr>
        <w:tabs>
          <w:tab w:val="num" w:pos="3600"/>
        </w:tabs>
        <w:ind w:left="3600" w:hanging="360"/>
      </w:pPr>
    </w:lvl>
    <w:lvl w:ilvl="5" w:tplc="16E24906">
      <w:start w:val="1"/>
      <w:numFmt w:val="lowerRoman"/>
      <w:lvlText w:val="%6."/>
      <w:lvlJc w:val="right"/>
      <w:pPr>
        <w:tabs>
          <w:tab w:val="num" w:pos="4320"/>
        </w:tabs>
        <w:ind w:left="4320" w:hanging="180"/>
      </w:pPr>
    </w:lvl>
    <w:lvl w:ilvl="6" w:tplc="D992587E">
      <w:start w:val="1"/>
      <w:numFmt w:val="decimal"/>
      <w:lvlText w:val="%7."/>
      <w:lvlJc w:val="left"/>
      <w:pPr>
        <w:tabs>
          <w:tab w:val="num" w:pos="5040"/>
        </w:tabs>
        <w:ind w:left="5040" w:hanging="360"/>
      </w:pPr>
    </w:lvl>
    <w:lvl w:ilvl="7" w:tplc="5352C4EC">
      <w:start w:val="1"/>
      <w:numFmt w:val="lowerLetter"/>
      <w:lvlText w:val="%8."/>
      <w:lvlJc w:val="left"/>
      <w:pPr>
        <w:tabs>
          <w:tab w:val="num" w:pos="5760"/>
        </w:tabs>
        <w:ind w:left="5760" w:hanging="360"/>
      </w:pPr>
    </w:lvl>
    <w:lvl w:ilvl="8" w:tplc="47ECA260">
      <w:start w:val="1"/>
      <w:numFmt w:val="lowerRoman"/>
      <w:lvlText w:val="%9."/>
      <w:lvlJc w:val="right"/>
      <w:pPr>
        <w:tabs>
          <w:tab w:val="num" w:pos="6480"/>
        </w:tabs>
        <w:ind w:left="6480" w:hanging="180"/>
      </w:pPr>
    </w:lvl>
  </w:abstractNum>
  <w:abstractNum w:abstractNumId="6" w15:restartNumberingAfterBreak="0">
    <w:nsid w:val="0DA350DC"/>
    <w:multiLevelType w:val="hybridMultilevel"/>
    <w:tmpl w:val="AB44CBA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4E008B"/>
    <w:multiLevelType w:val="hybridMultilevel"/>
    <w:tmpl w:val="280484A8"/>
    <w:lvl w:ilvl="0" w:tplc="C6C29CB4">
      <w:start w:val="1"/>
      <w:numFmt w:val="decimal"/>
      <w:pStyle w:val="StyleHeaderHeaderCharCharCharHeaderCharCharHeaderCharCha1"/>
      <w:lvlText w:val="%1."/>
      <w:lvlJc w:val="left"/>
      <w:pPr>
        <w:tabs>
          <w:tab w:val="num" w:pos="900"/>
        </w:tabs>
        <w:ind w:left="90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3401F16"/>
    <w:multiLevelType w:val="hybridMultilevel"/>
    <w:tmpl w:val="830611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032AC7"/>
    <w:multiLevelType w:val="hybridMultilevel"/>
    <w:tmpl w:val="8CC4B220"/>
    <w:lvl w:ilvl="0" w:tplc="E0E44C6C">
      <w:start w:val="1"/>
      <w:numFmt w:val="upperLetter"/>
      <w:lvlText w:val="%1."/>
      <w:lvlJc w:val="left"/>
      <w:pPr>
        <w:tabs>
          <w:tab w:val="num" w:pos="1440"/>
        </w:tabs>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F62BB"/>
    <w:multiLevelType w:val="multilevel"/>
    <w:tmpl w:val="280484A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7FE1153"/>
    <w:multiLevelType w:val="hybridMultilevel"/>
    <w:tmpl w:val="BA26DE80"/>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1A667F0C"/>
    <w:multiLevelType w:val="hybridMultilevel"/>
    <w:tmpl w:val="A0E0337E"/>
    <w:lvl w:ilvl="0" w:tplc="FFFFFFFF">
      <w:start w:val="1"/>
      <w:numFmt w:val="decimal"/>
      <w:lvlText w:val="%1."/>
      <w:lvlJc w:val="left"/>
      <w:pPr>
        <w:tabs>
          <w:tab w:val="num" w:pos="720"/>
        </w:tabs>
        <w:ind w:left="720" w:hanging="360"/>
      </w:pPr>
    </w:lvl>
    <w:lvl w:ilvl="1" w:tplc="E0E44C6C">
      <w:start w:val="1"/>
      <w:numFmt w:val="upperLetter"/>
      <w:lvlText w:val="%2."/>
      <w:lvlJc w:val="left"/>
      <w:pPr>
        <w:tabs>
          <w:tab w:val="num" w:pos="1440"/>
        </w:tabs>
        <w:ind w:left="1440" w:hanging="360"/>
      </w:pPr>
      <w:rPr>
        <w:b/>
        <w:bCs/>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0F91C08"/>
    <w:multiLevelType w:val="hybridMultilevel"/>
    <w:tmpl w:val="497A1E7E"/>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38678D2"/>
    <w:multiLevelType w:val="hybridMultilevel"/>
    <w:tmpl w:val="DFF66830"/>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2F325278"/>
    <w:multiLevelType w:val="hybridMultilevel"/>
    <w:tmpl w:val="0F883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A820B8"/>
    <w:multiLevelType w:val="hybridMultilevel"/>
    <w:tmpl w:val="5EB81770"/>
    <w:lvl w:ilvl="0" w:tplc="49EA2E1C">
      <w:start w:val="1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1A10FCE"/>
    <w:multiLevelType w:val="hybridMultilevel"/>
    <w:tmpl w:val="4DD089C2"/>
    <w:lvl w:ilvl="0" w:tplc="BC8CE142">
      <w:numFmt w:val="bullet"/>
      <w:lvlText w:val="-"/>
      <w:lvlJc w:val="left"/>
      <w:pPr>
        <w:ind w:left="720" w:hanging="360"/>
      </w:pPr>
      <w:rPr>
        <w:rFonts w:ascii="Garamond" w:eastAsia="Times New Roman" w:hAnsi="Garamond" w:cs="Times New Roman" w:hint="default"/>
        <w:b/>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D8096E"/>
    <w:multiLevelType w:val="hybridMultilevel"/>
    <w:tmpl w:val="5A64252C"/>
    <w:lvl w:ilvl="0" w:tplc="5F384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3C0AA1"/>
    <w:multiLevelType w:val="hybridMultilevel"/>
    <w:tmpl w:val="A3AA556E"/>
    <w:lvl w:ilvl="0" w:tplc="C7B86EEA">
      <w:start w:val="1"/>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826236"/>
    <w:multiLevelType w:val="hybridMultilevel"/>
    <w:tmpl w:val="1E52792C"/>
    <w:lvl w:ilvl="0" w:tplc="AA0611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A04662"/>
    <w:multiLevelType w:val="hybridMultilevel"/>
    <w:tmpl w:val="887217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E821B0"/>
    <w:multiLevelType w:val="hybridMultilevel"/>
    <w:tmpl w:val="A38C99A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3B5B41"/>
    <w:multiLevelType w:val="hybridMultilevel"/>
    <w:tmpl w:val="0A3297F2"/>
    <w:lvl w:ilvl="0" w:tplc="ED9AD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C34587"/>
    <w:multiLevelType w:val="hybridMultilevel"/>
    <w:tmpl w:val="F7FC1D66"/>
    <w:lvl w:ilvl="0" w:tplc="153869AC">
      <w:start w:val="4"/>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A7F7053"/>
    <w:multiLevelType w:val="hybridMultilevel"/>
    <w:tmpl w:val="D74C2D0E"/>
    <w:lvl w:ilvl="0" w:tplc="153869AC">
      <w:start w:val="4"/>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F1853B9"/>
    <w:multiLevelType w:val="hybridMultilevel"/>
    <w:tmpl w:val="4F9EC8D4"/>
    <w:lvl w:ilvl="0" w:tplc="D466D1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BB61CE"/>
    <w:multiLevelType w:val="hybridMultilevel"/>
    <w:tmpl w:val="937A21EA"/>
    <w:lvl w:ilvl="0" w:tplc="DAAC8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E67AE"/>
    <w:multiLevelType w:val="hybridMultilevel"/>
    <w:tmpl w:val="E1505E4C"/>
    <w:lvl w:ilvl="0" w:tplc="52644C08">
      <w:start w:val="1"/>
      <w:numFmt w:val="decimal"/>
      <w:lvlText w:val="%1."/>
      <w:lvlJc w:val="left"/>
      <w:pPr>
        <w:tabs>
          <w:tab w:val="num" w:pos="720"/>
        </w:tabs>
        <w:ind w:left="720" w:hanging="360"/>
      </w:pPr>
    </w:lvl>
    <w:lvl w:ilvl="1" w:tplc="2A86B16A">
      <w:start w:val="1"/>
      <w:numFmt w:val="lowerLetter"/>
      <w:lvlText w:val="%2."/>
      <w:lvlJc w:val="left"/>
      <w:pPr>
        <w:tabs>
          <w:tab w:val="num" w:pos="1440"/>
        </w:tabs>
        <w:ind w:left="1440" w:hanging="360"/>
      </w:pPr>
    </w:lvl>
    <w:lvl w:ilvl="2" w:tplc="DD384B66">
      <w:start w:val="1"/>
      <w:numFmt w:val="lowerRoman"/>
      <w:lvlText w:val="%3."/>
      <w:lvlJc w:val="right"/>
      <w:pPr>
        <w:tabs>
          <w:tab w:val="num" w:pos="2160"/>
        </w:tabs>
        <w:ind w:left="2160" w:hanging="180"/>
      </w:pPr>
    </w:lvl>
    <w:lvl w:ilvl="3" w:tplc="0DA48AD2">
      <w:start w:val="1"/>
      <w:numFmt w:val="decimal"/>
      <w:lvlText w:val="%4."/>
      <w:lvlJc w:val="left"/>
      <w:pPr>
        <w:tabs>
          <w:tab w:val="num" w:pos="2880"/>
        </w:tabs>
        <w:ind w:left="2880" w:hanging="360"/>
      </w:pPr>
    </w:lvl>
    <w:lvl w:ilvl="4" w:tplc="0284C17E">
      <w:start w:val="1"/>
      <w:numFmt w:val="lowerLetter"/>
      <w:lvlText w:val="%5."/>
      <w:lvlJc w:val="left"/>
      <w:pPr>
        <w:tabs>
          <w:tab w:val="num" w:pos="3600"/>
        </w:tabs>
        <w:ind w:left="3600" w:hanging="360"/>
      </w:pPr>
    </w:lvl>
    <w:lvl w:ilvl="5" w:tplc="B490AA28">
      <w:start w:val="1"/>
      <w:numFmt w:val="lowerRoman"/>
      <w:lvlText w:val="%6."/>
      <w:lvlJc w:val="right"/>
      <w:pPr>
        <w:tabs>
          <w:tab w:val="num" w:pos="4320"/>
        </w:tabs>
        <w:ind w:left="4320" w:hanging="180"/>
      </w:pPr>
    </w:lvl>
    <w:lvl w:ilvl="6" w:tplc="5330DA8E">
      <w:start w:val="1"/>
      <w:numFmt w:val="decimal"/>
      <w:lvlText w:val="%7."/>
      <w:lvlJc w:val="left"/>
      <w:pPr>
        <w:tabs>
          <w:tab w:val="num" w:pos="5040"/>
        </w:tabs>
        <w:ind w:left="5040" w:hanging="360"/>
      </w:pPr>
    </w:lvl>
    <w:lvl w:ilvl="7" w:tplc="08C610F2">
      <w:start w:val="1"/>
      <w:numFmt w:val="lowerLetter"/>
      <w:lvlText w:val="%8."/>
      <w:lvlJc w:val="left"/>
      <w:pPr>
        <w:tabs>
          <w:tab w:val="num" w:pos="5760"/>
        </w:tabs>
        <w:ind w:left="5760" w:hanging="360"/>
      </w:pPr>
    </w:lvl>
    <w:lvl w:ilvl="8" w:tplc="663EE46A">
      <w:start w:val="1"/>
      <w:numFmt w:val="lowerRoman"/>
      <w:lvlText w:val="%9."/>
      <w:lvlJc w:val="right"/>
      <w:pPr>
        <w:tabs>
          <w:tab w:val="num" w:pos="6480"/>
        </w:tabs>
        <w:ind w:left="6480" w:hanging="180"/>
      </w:pPr>
    </w:lvl>
  </w:abstractNum>
  <w:abstractNum w:abstractNumId="29" w15:restartNumberingAfterBreak="0">
    <w:nsid w:val="624D7FC9"/>
    <w:multiLevelType w:val="hybridMultilevel"/>
    <w:tmpl w:val="C8560CA6"/>
    <w:lvl w:ilvl="0" w:tplc="72965E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66711A"/>
    <w:multiLevelType w:val="hybridMultilevel"/>
    <w:tmpl w:val="953CA04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A9329E"/>
    <w:multiLevelType w:val="hybridMultilevel"/>
    <w:tmpl w:val="F54647AA"/>
    <w:lvl w:ilvl="0" w:tplc="840EA3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716DD2"/>
    <w:multiLevelType w:val="hybridMultilevel"/>
    <w:tmpl w:val="4AEC902E"/>
    <w:lvl w:ilvl="0" w:tplc="C6C29CB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7F3B0A"/>
    <w:multiLevelType w:val="hybridMultilevel"/>
    <w:tmpl w:val="4AEC902E"/>
    <w:lvl w:ilvl="0" w:tplc="1826C2BA">
      <w:start w:val="1"/>
      <w:numFmt w:val="decimal"/>
      <w:lvlText w:val="%1."/>
      <w:lvlJc w:val="left"/>
      <w:pPr>
        <w:tabs>
          <w:tab w:val="num" w:pos="720"/>
        </w:tabs>
        <w:ind w:left="720" w:hanging="360"/>
      </w:pPr>
    </w:lvl>
    <w:lvl w:ilvl="1" w:tplc="D380847E">
      <w:start w:val="1"/>
      <w:numFmt w:val="lowerLetter"/>
      <w:lvlText w:val="%2."/>
      <w:lvlJc w:val="left"/>
      <w:pPr>
        <w:tabs>
          <w:tab w:val="num" w:pos="1440"/>
        </w:tabs>
        <w:ind w:left="1440" w:hanging="360"/>
      </w:pPr>
    </w:lvl>
    <w:lvl w:ilvl="2" w:tplc="3FD062CE">
      <w:start w:val="1"/>
      <w:numFmt w:val="lowerRoman"/>
      <w:lvlText w:val="%3."/>
      <w:lvlJc w:val="right"/>
      <w:pPr>
        <w:tabs>
          <w:tab w:val="num" w:pos="2160"/>
        </w:tabs>
        <w:ind w:left="2160" w:hanging="180"/>
      </w:pPr>
    </w:lvl>
    <w:lvl w:ilvl="3" w:tplc="069E37E6">
      <w:start w:val="1"/>
      <w:numFmt w:val="decimal"/>
      <w:lvlText w:val="%4."/>
      <w:lvlJc w:val="left"/>
      <w:pPr>
        <w:tabs>
          <w:tab w:val="num" w:pos="2880"/>
        </w:tabs>
        <w:ind w:left="2880" w:hanging="360"/>
      </w:pPr>
    </w:lvl>
    <w:lvl w:ilvl="4" w:tplc="BE068B02">
      <w:start w:val="1"/>
      <w:numFmt w:val="lowerLetter"/>
      <w:lvlText w:val="%5."/>
      <w:lvlJc w:val="left"/>
      <w:pPr>
        <w:tabs>
          <w:tab w:val="num" w:pos="3600"/>
        </w:tabs>
        <w:ind w:left="3600" w:hanging="360"/>
      </w:pPr>
    </w:lvl>
    <w:lvl w:ilvl="5" w:tplc="44EC956A">
      <w:start w:val="1"/>
      <w:numFmt w:val="lowerRoman"/>
      <w:lvlText w:val="%6."/>
      <w:lvlJc w:val="right"/>
      <w:pPr>
        <w:tabs>
          <w:tab w:val="num" w:pos="4320"/>
        </w:tabs>
        <w:ind w:left="4320" w:hanging="180"/>
      </w:pPr>
    </w:lvl>
    <w:lvl w:ilvl="6" w:tplc="87D806B4">
      <w:start w:val="1"/>
      <w:numFmt w:val="decimal"/>
      <w:lvlText w:val="%7."/>
      <w:lvlJc w:val="left"/>
      <w:pPr>
        <w:tabs>
          <w:tab w:val="num" w:pos="5040"/>
        </w:tabs>
        <w:ind w:left="5040" w:hanging="360"/>
      </w:pPr>
    </w:lvl>
    <w:lvl w:ilvl="7" w:tplc="A4806DB0">
      <w:start w:val="1"/>
      <w:numFmt w:val="lowerLetter"/>
      <w:lvlText w:val="%8."/>
      <w:lvlJc w:val="left"/>
      <w:pPr>
        <w:tabs>
          <w:tab w:val="num" w:pos="5760"/>
        </w:tabs>
        <w:ind w:left="5760" w:hanging="360"/>
      </w:pPr>
    </w:lvl>
    <w:lvl w:ilvl="8" w:tplc="74A8BB4A">
      <w:start w:val="1"/>
      <w:numFmt w:val="lowerRoman"/>
      <w:lvlText w:val="%9."/>
      <w:lvlJc w:val="right"/>
      <w:pPr>
        <w:tabs>
          <w:tab w:val="num" w:pos="6480"/>
        </w:tabs>
        <w:ind w:left="6480" w:hanging="180"/>
      </w:pPr>
    </w:lvl>
  </w:abstractNum>
  <w:abstractNum w:abstractNumId="34" w15:restartNumberingAfterBreak="0">
    <w:nsid w:val="6FEB4B26"/>
    <w:multiLevelType w:val="hybridMultilevel"/>
    <w:tmpl w:val="A552EB2A"/>
    <w:lvl w:ilvl="0" w:tplc="F2DA3E8E">
      <w:start w:val="1"/>
      <w:numFmt w:val="upperLetter"/>
      <w:lvlText w:val="%1."/>
      <w:lvlJc w:val="left"/>
      <w:pPr>
        <w:tabs>
          <w:tab w:val="num" w:pos="720"/>
        </w:tabs>
        <w:ind w:left="720" w:hanging="360"/>
      </w:pPr>
    </w:lvl>
    <w:lvl w:ilvl="1" w:tplc="325E8F7A">
      <w:start w:val="1"/>
      <w:numFmt w:val="lowerLetter"/>
      <w:lvlText w:val="%2."/>
      <w:lvlJc w:val="left"/>
      <w:pPr>
        <w:tabs>
          <w:tab w:val="num" w:pos="1440"/>
        </w:tabs>
        <w:ind w:left="1440" w:hanging="360"/>
      </w:pPr>
    </w:lvl>
    <w:lvl w:ilvl="2" w:tplc="A8E86256">
      <w:start w:val="1"/>
      <w:numFmt w:val="lowerRoman"/>
      <w:lvlText w:val="%3."/>
      <w:lvlJc w:val="right"/>
      <w:pPr>
        <w:tabs>
          <w:tab w:val="num" w:pos="2160"/>
        </w:tabs>
        <w:ind w:left="2160" w:hanging="180"/>
      </w:pPr>
    </w:lvl>
    <w:lvl w:ilvl="3" w:tplc="E7EE48A2">
      <w:start w:val="1"/>
      <w:numFmt w:val="decimal"/>
      <w:lvlText w:val="%4."/>
      <w:lvlJc w:val="left"/>
      <w:pPr>
        <w:tabs>
          <w:tab w:val="num" w:pos="2880"/>
        </w:tabs>
        <w:ind w:left="2880" w:hanging="360"/>
      </w:pPr>
    </w:lvl>
    <w:lvl w:ilvl="4" w:tplc="FB3CEFE2">
      <w:start w:val="1"/>
      <w:numFmt w:val="lowerLetter"/>
      <w:lvlText w:val="%5."/>
      <w:lvlJc w:val="left"/>
      <w:pPr>
        <w:tabs>
          <w:tab w:val="num" w:pos="3600"/>
        </w:tabs>
        <w:ind w:left="3600" w:hanging="360"/>
      </w:pPr>
    </w:lvl>
    <w:lvl w:ilvl="5" w:tplc="4ADC315C">
      <w:start w:val="1"/>
      <w:numFmt w:val="lowerRoman"/>
      <w:lvlText w:val="%6."/>
      <w:lvlJc w:val="right"/>
      <w:pPr>
        <w:tabs>
          <w:tab w:val="num" w:pos="4320"/>
        </w:tabs>
        <w:ind w:left="4320" w:hanging="180"/>
      </w:pPr>
    </w:lvl>
    <w:lvl w:ilvl="6" w:tplc="F80225E2">
      <w:start w:val="1"/>
      <w:numFmt w:val="decimal"/>
      <w:lvlText w:val="%7."/>
      <w:lvlJc w:val="left"/>
      <w:pPr>
        <w:tabs>
          <w:tab w:val="num" w:pos="5040"/>
        </w:tabs>
        <w:ind w:left="5040" w:hanging="360"/>
      </w:pPr>
    </w:lvl>
    <w:lvl w:ilvl="7" w:tplc="9610661C">
      <w:start w:val="1"/>
      <w:numFmt w:val="lowerLetter"/>
      <w:lvlText w:val="%8."/>
      <w:lvlJc w:val="left"/>
      <w:pPr>
        <w:tabs>
          <w:tab w:val="num" w:pos="5760"/>
        </w:tabs>
        <w:ind w:left="5760" w:hanging="360"/>
      </w:pPr>
    </w:lvl>
    <w:lvl w:ilvl="8" w:tplc="98DCB8AE">
      <w:start w:val="1"/>
      <w:numFmt w:val="lowerRoman"/>
      <w:lvlText w:val="%9."/>
      <w:lvlJc w:val="right"/>
      <w:pPr>
        <w:tabs>
          <w:tab w:val="num" w:pos="6480"/>
        </w:tabs>
        <w:ind w:left="6480" w:hanging="180"/>
      </w:pPr>
    </w:lvl>
  </w:abstractNum>
  <w:abstractNum w:abstractNumId="35" w15:restartNumberingAfterBreak="0">
    <w:nsid w:val="7027673A"/>
    <w:multiLevelType w:val="hybridMultilevel"/>
    <w:tmpl w:val="C1F2E5C0"/>
    <w:lvl w:ilvl="0" w:tplc="153869AC">
      <w:start w:val="4"/>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3612544"/>
    <w:multiLevelType w:val="hybridMultilevel"/>
    <w:tmpl w:val="C14C3552"/>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75C133F0"/>
    <w:multiLevelType w:val="hybridMultilevel"/>
    <w:tmpl w:val="E4147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3F16B2"/>
    <w:multiLevelType w:val="hybridMultilevel"/>
    <w:tmpl w:val="5A5856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8C0F02"/>
    <w:multiLevelType w:val="hybridMultilevel"/>
    <w:tmpl w:val="BA26DE80"/>
    <w:lvl w:ilvl="0" w:tplc="7AD81830">
      <w:start w:val="1"/>
      <w:numFmt w:val="decimal"/>
      <w:lvlText w:val="%1)"/>
      <w:lvlJc w:val="left"/>
      <w:pPr>
        <w:tabs>
          <w:tab w:val="num" w:pos="1800"/>
        </w:tabs>
        <w:ind w:left="1800" w:hanging="360"/>
      </w:pPr>
    </w:lvl>
    <w:lvl w:ilvl="1" w:tplc="6BBA2C80">
      <w:start w:val="1"/>
      <w:numFmt w:val="lowerLetter"/>
      <w:lvlText w:val="%2."/>
      <w:lvlJc w:val="left"/>
      <w:pPr>
        <w:tabs>
          <w:tab w:val="num" w:pos="2520"/>
        </w:tabs>
        <w:ind w:left="2520" w:hanging="360"/>
      </w:pPr>
    </w:lvl>
    <w:lvl w:ilvl="2" w:tplc="6FFECD76">
      <w:start w:val="1"/>
      <w:numFmt w:val="lowerRoman"/>
      <w:lvlText w:val="%3."/>
      <w:lvlJc w:val="right"/>
      <w:pPr>
        <w:tabs>
          <w:tab w:val="num" w:pos="3240"/>
        </w:tabs>
        <w:ind w:left="3240" w:hanging="180"/>
      </w:pPr>
    </w:lvl>
    <w:lvl w:ilvl="3" w:tplc="E2B4BFB6">
      <w:start w:val="1"/>
      <w:numFmt w:val="decimal"/>
      <w:lvlText w:val="%4."/>
      <w:lvlJc w:val="left"/>
      <w:pPr>
        <w:tabs>
          <w:tab w:val="num" w:pos="3960"/>
        </w:tabs>
        <w:ind w:left="3960" w:hanging="360"/>
      </w:pPr>
    </w:lvl>
    <w:lvl w:ilvl="4" w:tplc="5596E336">
      <w:start w:val="1"/>
      <w:numFmt w:val="lowerLetter"/>
      <w:lvlText w:val="%5."/>
      <w:lvlJc w:val="left"/>
      <w:pPr>
        <w:tabs>
          <w:tab w:val="num" w:pos="4680"/>
        </w:tabs>
        <w:ind w:left="4680" w:hanging="360"/>
      </w:pPr>
    </w:lvl>
    <w:lvl w:ilvl="5" w:tplc="2272D7DC">
      <w:start w:val="1"/>
      <w:numFmt w:val="lowerRoman"/>
      <w:lvlText w:val="%6."/>
      <w:lvlJc w:val="right"/>
      <w:pPr>
        <w:tabs>
          <w:tab w:val="num" w:pos="5400"/>
        </w:tabs>
        <w:ind w:left="5400" w:hanging="180"/>
      </w:pPr>
    </w:lvl>
    <w:lvl w:ilvl="6" w:tplc="B964B5C6">
      <w:start w:val="1"/>
      <w:numFmt w:val="decimal"/>
      <w:lvlText w:val="%7."/>
      <w:lvlJc w:val="left"/>
      <w:pPr>
        <w:tabs>
          <w:tab w:val="num" w:pos="6120"/>
        </w:tabs>
        <w:ind w:left="6120" w:hanging="360"/>
      </w:pPr>
    </w:lvl>
    <w:lvl w:ilvl="7" w:tplc="DB665FC2">
      <w:start w:val="1"/>
      <w:numFmt w:val="lowerLetter"/>
      <w:lvlText w:val="%8."/>
      <w:lvlJc w:val="left"/>
      <w:pPr>
        <w:tabs>
          <w:tab w:val="num" w:pos="6840"/>
        </w:tabs>
        <w:ind w:left="6840" w:hanging="360"/>
      </w:pPr>
    </w:lvl>
    <w:lvl w:ilvl="8" w:tplc="32D47350">
      <w:start w:val="1"/>
      <w:numFmt w:val="lowerRoman"/>
      <w:lvlText w:val="%9."/>
      <w:lvlJc w:val="right"/>
      <w:pPr>
        <w:tabs>
          <w:tab w:val="num" w:pos="7560"/>
        </w:tabs>
        <w:ind w:left="7560" w:hanging="180"/>
      </w:pPr>
    </w:lvl>
  </w:abstractNum>
  <w:num w:numId="1">
    <w:abstractNumId w:val="21"/>
  </w:num>
  <w:num w:numId="2">
    <w:abstractNumId w:val="7"/>
  </w:num>
  <w:num w:numId="3">
    <w:abstractNumId w:val="7"/>
  </w:num>
  <w:num w:numId="4">
    <w:abstractNumId w:val="28"/>
  </w:num>
  <w:num w:numId="5">
    <w:abstractNumId w:val="7"/>
    <w:lvlOverride w:ilvl="0">
      <w:startOverride w:val="1"/>
    </w:lvlOverride>
  </w:num>
  <w:num w:numId="6">
    <w:abstractNumId w:val="10"/>
  </w:num>
  <w:num w:numId="7">
    <w:abstractNumId w:val="32"/>
  </w:num>
  <w:num w:numId="8">
    <w:abstractNumId w:val="30"/>
  </w:num>
  <w:num w:numId="9">
    <w:abstractNumId w:val="34"/>
  </w:num>
  <w:num w:numId="10">
    <w:abstractNumId w:val="33"/>
  </w:num>
  <w:num w:numId="11">
    <w:abstractNumId w:val="6"/>
  </w:num>
  <w:num w:numId="12">
    <w:abstractNumId w:val="2"/>
  </w:num>
  <w:num w:numId="13">
    <w:abstractNumId w:val="5"/>
  </w:num>
  <w:num w:numId="14">
    <w:abstractNumId w:val="1"/>
  </w:num>
  <w:num w:numId="15">
    <w:abstractNumId w:val="13"/>
  </w:num>
  <w:num w:numId="16">
    <w:abstractNumId w:val="11"/>
  </w:num>
  <w:num w:numId="17">
    <w:abstractNumId w:val="39"/>
  </w:num>
  <w:num w:numId="18">
    <w:abstractNumId w:val="36"/>
  </w:num>
  <w:num w:numId="19">
    <w:abstractNumId w:val="0"/>
  </w:num>
  <w:num w:numId="20">
    <w:abstractNumId w:val="4"/>
  </w:num>
  <w:num w:numId="21">
    <w:abstractNumId w:val="14"/>
  </w:num>
  <w:num w:numId="22">
    <w:abstractNumId w:val="26"/>
  </w:num>
  <w:num w:numId="23">
    <w:abstractNumId w:val="17"/>
  </w:num>
  <w:num w:numId="24">
    <w:abstractNumId w:val="12"/>
  </w:num>
  <w:num w:numId="25">
    <w:abstractNumId w:val="15"/>
  </w:num>
  <w:num w:numId="26">
    <w:abstractNumId w:val="18"/>
  </w:num>
  <w:num w:numId="27">
    <w:abstractNumId w:val="19"/>
  </w:num>
  <w:num w:numId="28">
    <w:abstractNumId w:val="29"/>
  </w:num>
  <w:num w:numId="29">
    <w:abstractNumId w:val="23"/>
  </w:num>
  <w:num w:numId="30">
    <w:abstractNumId w:val="27"/>
  </w:num>
  <w:num w:numId="31">
    <w:abstractNumId w:val="31"/>
  </w:num>
  <w:num w:numId="32">
    <w:abstractNumId w:val="20"/>
  </w:num>
  <w:num w:numId="33">
    <w:abstractNumId w:val="22"/>
  </w:num>
  <w:num w:numId="34">
    <w:abstractNumId w:val="3"/>
  </w:num>
  <w:num w:numId="35">
    <w:abstractNumId w:val="38"/>
  </w:num>
  <w:num w:numId="36">
    <w:abstractNumId w:val="37"/>
  </w:num>
  <w:num w:numId="37">
    <w:abstractNumId w:val="8"/>
  </w:num>
  <w:num w:numId="38">
    <w:abstractNumId w:val="24"/>
  </w:num>
  <w:num w:numId="39">
    <w:abstractNumId w:val="25"/>
  </w:num>
  <w:num w:numId="40">
    <w:abstractNumId w:val="35"/>
  </w:num>
  <w:num w:numId="41">
    <w:abstractNumId w:val="16"/>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B4B"/>
    <w:rsid w:val="00003A1F"/>
    <w:rsid w:val="00012821"/>
    <w:rsid w:val="00017BE6"/>
    <w:rsid w:val="0002261C"/>
    <w:rsid w:val="00027108"/>
    <w:rsid w:val="000301BC"/>
    <w:rsid w:val="000323A1"/>
    <w:rsid w:val="00032C78"/>
    <w:rsid w:val="00032CF8"/>
    <w:rsid w:val="0004010E"/>
    <w:rsid w:val="00042247"/>
    <w:rsid w:val="000530DD"/>
    <w:rsid w:val="00055818"/>
    <w:rsid w:val="00056062"/>
    <w:rsid w:val="00063991"/>
    <w:rsid w:val="00063EFF"/>
    <w:rsid w:val="00070AE6"/>
    <w:rsid w:val="00071C91"/>
    <w:rsid w:val="0007582F"/>
    <w:rsid w:val="000801CD"/>
    <w:rsid w:val="00081885"/>
    <w:rsid w:val="00087CC4"/>
    <w:rsid w:val="0009087E"/>
    <w:rsid w:val="00096582"/>
    <w:rsid w:val="000A31EF"/>
    <w:rsid w:val="000A5091"/>
    <w:rsid w:val="000B1070"/>
    <w:rsid w:val="000B37CE"/>
    <w:rsid w:val="000B707B"/>
    <w:rsid w:val="000C665F"/>
    <w:rsid w:val="000C725A"/>
    <w:rsid w:val="000D226E"/>
    <w:rsid w:val="000D2B65"/>
    <w:rsid w:val="000D2DD2"/>
    <w:rsid w:val="000D31C0"/>
    <w:rsid w:val="000D5696"/>
    <w:rsid w:val="000E1526"/>
    <w:rsid w:val="000F0A8D"/>
    <w:rsid w:val="000F216E"/>
    <w:rsid w:val="000F5213"/>
    <w:rsid w:val="00101DFE"/>
    <w:rsid w:val="0010562F"/>
    <w:rsid w:val="001104BE"/>
    <w:rsid w:val="0011200B"/>
    <w:rsid w:val="0011564D"/>
    <w:rsid w:val="00117A63"/>
    <w:rsid w:val="0012247C"/>
    <w:rsid w:val="00125AE8"/>
    <w:rsid w:val="00135E16"/>
    <w:rsid w:val="001423D3"/>
    <w:rsid w:val="00142C5B"/>
    <w:rsid w:val="00146525"/>
    <w:rsid w:val="00147C96"/>
    <w:rsid w:val="00155B83"/>
    <w:rsid w:val="0016162F"/>
    <w:rsid w:val="00161AC9"/>
    <w:rsid w:val="001623ED"/>
    <w:rsid w:val="00163BDB"/>
    <w:rsid w:val="00172DCF"/>
    <w:rsid w:val="00173E4F"/>
    <w:rsid w:val="0019011B"/>
    <w:rsid w:val="00190E82"/>
    <w:rsid w:val="001B0EAE"/>
    <w:rsid w:val="001C04B3"/>
    <w:rsid w:val="001C2926"/>
    <w:rsid w:val="001C310F"/>
    <w:rsid w:val="001C3261"/>
    <w:rsid w:val="001D02AC"/>
    <w:rsid w:val="001D0E82"/>
    <w:rsid w:val="001D4339"/>
    <w:rsid w:val="001D4E5A"/>
    <w:rsid w:val="001E7AB1"/>
    <w:rsid w:val="001F172C"/>
    <w:rsid w:val="001F3564"/>
    <w:rsid w:val="001F7D8B"/>
    <w:rsid w:val="00222A19"/>
    <w:rsid w:val="0022431E"/>
    <w:rsid w:val="00227125"/>
    <w:rsid w:val="0023508B"/>
    <w:rsid w:val="002351A7"/>
    <w:rsid w:val="002351DB"/>
    <w:rsid w:val="0024011A"/>
    <w:rsid w:val="002439AF"/>
    <w:rsid w:val="00250725"/>
    <w:rsid w:val="00257DD0"/>
    <w:rsid w:val="00261510"/>
    <w:rsid w:val="00262A94"/>
    <w:rsid w:val="002649E1"/>
    <w:rsid w:val="00271A73"/>
    <w:rsid w:val="00271C8E"/>
    <w:rsid w:val="00286DE1"/>
    <w:rsid w:val="00290E66"/>
    <w:rsid w:val="002A0C73"/>
    <w:rsid w:val="002A6F31"/>
    <w:rsid w:val="002B045A"/>
    <w:rsid w:val="002B5EEB"/>
    <w:rsid w:val="002B7F81"/>
    <w:rsid w:val="002C063F"/>
    <w:rsid w:val="002C0C97"/>
    <w:rsid w:val="002D4007"/>
    <w:rsid w:val="002D6D52"/>
    <w:rsid w:val="002E62AE"/>
    <w:rsid w:val="002E6A8B"/>
    <w:rsid w:val="00307E05"/>
    <w:rsid w:val="0031454D"/>
    <w:rsid w:val="00316CCC"/>
    <w:rsid w:val="003223AC"/>
    <w:rsid w:val="00335D7C"/>
    <w:rsid w:val="00335E61"/>
    <w:rsid w:val="0034174A"/>
    <w:rsid w:val="00342F75"/>
    <w:rsid w:val="00350C2B"/>
    <w:rsid w:val="00351145"/>
    <w:rsid w:val="00354114"/>
    <w:rsid w:val="003640FA"/>
    <w:rsid w:val="00367876"/>
    <w:rsid w:val="00370D41"/>
    <w:rsid w:val="00375424"/>
    <w:rsid w:val="00375683"/>
    <w:rsid w:val="00376F63"/>
    <w:rsid w:val="00377FEA"/>
    <w:rsid w:val="003842B5"/>
    <w:rsid w:val="003857B2"/>
    <w:rsid w:val="003857E4"/>
    <w:rsid w:val="003861C3"/>
    <w:rsid w:val="0038671D"/>
    <w:rsid w:val="0039127B"/>
    <w:rsid w:val="003916E4"/>
    <w:rsid w:val="00392976"/>
    <w:rsid w:val="003957DE"/>
    <w:rsid w:val="003A2B64"/>
    <w:rsid w:val="003B6A16"/>
    <w:rsid w:val="003C58BA"/>
    <w:rsid w:val="003E322E"/>
    <w:rsid w:val="003E47C7"/>
    <w:rsid w:val="003E5E03"/>
    <w:rsid w:val="003F1BD5"/>
    <w:rsid w:val="003F4869"/>
    <w:rsid w:val="00402927"/>
    <w:rsid w:val="0040525B"/>
    <w:rsid w:val="00410D42"/>
    <w:rsid w:val="00411298"/>
    <w:rsid w:val="00413AEC"/>
    <w:rsid w:val="00415E11"/>
    <w:rsid w:val="0042195F"/>
    <w:rsid w:val="0042596C"/>
    <w:rsid w:val="004318FE"/>
    <w:rsid w:val="00434C1B"/>
    <w:rsid w:val="0043563F"/>
    <w:rsid w:val="00443408"/>
    <w:rsid w:val="0044696F"/>
    <w:rsid w:val="00451D29"/>
    <w:rsid w:val="004616D2"/>
    <w:rsid w:val="00462A0A"/>
    <w:rsid w:val="00466B02"/>
    <w:rsid w:val="004742FB"/>
    <w:rsid w:val="00476006"/>
    <w:rsid w:val="00485105"/>
    <w:rsid w:val="0049082E"/>
    <w:rsid w:val="004A004D"/>
    <w:rsid w:val="004A143F"/>
    <w:rsid w:val="004A5122"/>
    <w:rsid w:val="004A663D"/>
    <w:rsid w:val="004A6892"/>
    <w:rsid w:val="004A71F5"/>
    <w:rsid w:val="004B01C3"/>
    <w:rsid w:val="004B6443"/>
    <w:rsid w:val="004B78CD"/>
    <w:rsid w:val="004C07D6"/>
    <w:rsid w:val="004C2EA1"/>
    <w:rsid w:val="004C459B"/>
    <w:rsid w:val="004C57A4"/>
    <w:rsid w:val="004D0C92"/>
    <w:rsid w:val="004D6195"/>
    <w:rsid w:val="004D73BC"/>
    <w:rsid w:val="004D776A"/>
    <w:rsid w:val="004E346D"/>
    <w:rsid w:val="004E5C3C"/>
    <w:rsid w:val="004F15AC"/>
    <w:rsid w:val="004F33F1"/>
    <w:rsid w:val="004F5481"/>
    <w:rsid w:val="004F566F"/>
    <w:rsid w:val="00500B8F"/>
    <w:rsid w:val="00503B9E"/>
    <w:rsid w:val="00504DC8"/>
    <w:rsid w:val="00511C83"/>
    <w:rsid w:val="0051224C"/>
    <w:rsid w:val="00520612"/>
    <w:rsid w:val="00523EFD"/>
    <w:rsid w:val="005247A3"/>
    <w:rsid w:val="00525BE2"/>
    <w:rsid w:val="005451FF"/>
    <w:rsid w:val="0054771A"/>
    <w:rsid w:val="0055090F"/>
    <w:rsid w:val="00554056"/>
    <w:rsid w:val="005555E5"/>
    <w:rsid w:val="00556478"/>
    <w:rsid w:val="00562E5A"/>
    <w:rsid w:val="00564A52"/>
    <w:rsid w:val="00565C9E"/>
    <w:rsid w:val="0056755B"/>
    <w:rsid w:val="005716A8"/>
    <w:rsid w:val="00573D29"/>
    <w:rsid w:val="005929CC"/>
    <w:rsid w:val="005945AE"/>
    <w:rsid w:val="005B1242"/>
    <w:rsid w:val="005B2ED7"/>
    <w:rsid w:val="005B4BBA"/>
    <w:rsid w:val="005B7674"/>
    <w:rsid w:val="005C301C"/>
    <w:rsid w:val="005C5086"/>
    <w:rsid w:val="005D49BF"/>
    <w:rsid w:val="005E39B3"/>
    <w:rsid w:val="005E77CE"/>
    <w:rsid w:val="005F295E"/>
    <w:rsid w:val="005F56CE"/>
    <w:rsid w:val="00601C33"/>
    <w:rsid w:val="0060345B"/>
    <w:rsid w:val="00603791"/>
    <w:rsid w:val="006040A8"/>
    <w:rsid w:val="00606BA0"/>
    <w:rsid w:val="0061048C"/>
    <w:rsid w:val="0061107F"/>
    <w:rsid w:val="00615EB4"/>
    <w:rsid w:val="00627AEA"/>
    <w:rsid w:val="00635F58"/>
    <w:rsid w:val="00640258"/>
    <w:rsid w:val="00640477"/>
    <w:rsid w:val="00644FBD"/>
    <w:rsid w:val="00645C28"/>
    <w:rsid w:val="006478AC"/>
    <w:rsid w:val="00650EAD"/>
    <w:rsid w:val="006531B9"/>
    <w:rsid w:val="00653FEC"/>
    <w:rsid w:val="00656BA1"/>
    <w:rsid w:val="00683632"/>
    <w:rsid w:val="00683D6F"/>
    <w:rsid w:val="00684FBF"/>
    <w:rsid w:val="00687825"/>
    <w:rsid w:val="00687EC9"/>
    <w:rsid w:val="00694D31"/>
    <w:rsid w:val="006A0B3A"/>
    <w:rsid w:val="006A41C6"/>
    <w:rsid w:val="006B042D"/>
    <w:rsid w:val="006B34A1"/>
    <w:rsid w:val="006C3B4B"/>
    <w:rsid w:val="006C5DB0"/>
    <w:rsid w:val="006E4D12"/>
    <w:rsid w:val="006F3DBB"/>
    <w:rsid w:val="006F48E6"/>
    <w:rsid w:val="0070114A"/>
    <w:rsid w:val="0070647B"/>
    <w:rsid w:val="00710C09"/>
    <w:rsid w:val="00721859"/>
    <w:rsid w:val="0073533C"/>
    <w:rsid w:val="00735BB9"/>
    <w:rsid w:val="00740C31"/>
    <w:rsid w:val="00746347"/>
    <w:rsid w:val="00752248"/>
    <w:rsid w:val="00757A12"/>
    <w:rsid w:val="0076257D"/>
    <w:rsid w:val="00776A7A"/>
    <w:rsid w:val="00776D9C"/>
    <w:rsid w:val="00777343"/>
    <w:rsid w:val="00780DD1"/>
    <w:rsid w:val="0078264D"/>
    <w:rsid w:val="0078617F"/>
    <w:rsid w:val="0078618B"/>
    <w:rsid w:val="00786BBB"/>
    <w:rsid w:val="0079596B"/>
    <w:rsid w:val="00796A3C"/>
    <w:rsid w:val="00796B8B"/>
    <w:rsid w:val="007A1B43"/>
    <w:rsid w:val="007A3581"/>
    <w:rsid w:val="007A39C1"/>
    <w:rsid w:val="007A6DB5"/>
    <w:rsid w:val="007B18AB"/>
    <w:rsid w:val="007B3042"/>
    <w:rsid w:val="007B7F19"/>
    <w:rsid w:val="007C2F2E"/>
    <w:rsid w:val="007C6283"/>
    <w:rsid w:val="007C70E4"/>
    <w:rsid w:val="007D0BF0"/>
    <w:rsid w:val="007D3425"/>
    <w:rsid w:val="007D64EE"/>
    <w:rsid w:val="007D65F4"/>
    <w:rsid w:val="007E0E60"/>
    <w:rsid w:val="007E1A5D"/>
    <w:rsid w:val="007E4C48"/>
    <w:rsid w:val="007E5981"/>
    <w:rsid w:val="007F36E9"/>
    <w:rsid w:val="008011AB"/>
    <w:rsid w:val="00802F65"/>
    <w:rsid w:val="00803964"/>
    <w:rsid w:val="0080661F"/>
    <w:rsid w:val="0081440C"/>
    <w:rsid w:val="00814DEC"/>
    <w:rsid w:val="00815A04"/>
    <w:rsid w:val="0082086D"/>
    <w:rsid w:val="0082479C"/>
    <w:rsid w:val="00830BE1"/>
    <w:rsid w:val="008373E4"/>
    <w:rsid w:val="00840521"/>
    <w:rsid w:val="008419E7"/>
    <w:rsid w:val="00841A0C"/>
    <w:rsid w:val="0084343A"/>
    <w:rsid w:val="00845AA2"/>
    <w:rsid w:val="00845AEA"/>
    <w:rsid w:val="00855855"/>
    <w:rsid w:val="008624A8"/>
    <w:rsid w:val="00866766"/>
    <w:rsid w:val="008667BC"/>
    <w:rsid w:val="00871B5D"/>
    <w:rsid w:val="008728E8"/>
    <w:rsid w:val="00890068"/>
    <w:rsid w:val="0089008C"/>
    <w:rsid w:val="00897383"/>
    <w:rsid w:val="0089797F"/>
    <w:rsid w:val="008A0115"/>
    <w:rsid w:val="008A379F"/>
    <w:rsid w:val="008A66C1"/>
    <w:rsid w:val="008B21C9"/>
    <w:rsid w:val="008B588A"/>
    <w:rsid w:val="008B6A3D"/>
    <w:rsid w:val="008B7056"/>
    <w:rsid w:val="008C3A1B"/>
    <w:rsid w:val="008C64A0"/>
    <w:rsid w:val="008C7C77"/>
    <w:rsid w:val="008D23A2"/>
    <w:rsid w:val="008E0597"/>
    <w:rsid w:val="008E184B"/>
    <w:rsid w:val="008F25EE"/>
    <w:rsid w:val="008F2D59"/>
    <w:rsid w:val="008F3DB0"/>
    <w:rsid w:val="008F5D91"/>
    <w:rsid w:val="00906DFA"/>
    <w:rsid w:val="009109BF"/>
    <w:rsid w:val="00912112"/>
    <w:rsid w:val="009208E8"/>
    <w:rsid w:val="00927951"/>
    <w:rsid w:val="00933D64"/>
    <w:rsid w:val="009360D5"/>
    <w:rsid w:val="00936D0E"/>
    <w:rsid w:val="00945EB3"/>
    <w:rsid w:val="00952DB8"/>
    <w:rsid w:val="00955D8E"/>
    <w:rsid w:val="00961A0E"/>
    <w:rsid w:val="00964F63"/>
    <w:rsid w:val="00965950"/>
    <w:rsid w:val="0096798A"/>
    <w:rsid w:val="009716DB"/>
    <w:rsid w:val="00976C24"/>
    <w:rsid w:val="0098040A"/>
    <w:rsid w:val="00982890"/>
    <w:rsid w:val="0098659D"/>
    <w:rsid w:val="009A0EE8"/>
    <w:rsid w:val="009A3A01"/>
    <w:rsid w:val="009A55EC"/>
    <w:rsid w:val="009A76AA"/>
    <w:rsid w:val="009B29D3"/>
    <w:rsid w:val="009B2BA1"/>
    <w:rsid w:val="009B7C50"/>
    <w:rsid w:val="009C07C8"/>
    <w:rsid w:val="009C1350"/>
    <w:rsid w:val="009C6CD1"/>
    <w:rsid w:val="009D33A6"/>
    <w:rsid w:val="009E6F19"/>
    <w:rsid w:val="009F46D2"/>
    <w:rsid w:val="009F69D7"/>
    <w:rsid w:val="00A1533B"/>
    <w:rsid w:val="00A346A7"/>
    <w:rsid w:val="00A35E57"/>
    <w:rsid w:val="00A3757A"/>
    <w:rsid w:val="00A42169"/>
    <w:rsid w:val="00A514EC"/>
    <w:rsid w:val="00A51923"/>
    <w:rsid w:val="00A545D5"/>
    <w:rsid w:val="00A557A5"/>
    <w:rsid w:val="00A6226F"/>
    <w:rsid w:val="00A64927"/>
    <w:rsid w:val="00A649A6"/>
    <w:rsid w:val="00A67F33"/>
    <w:rsid w:val="00A71507"/>
    <w:rsid w:val="00A73FD5"/>
    <w:rsid w:val="00A84D9C"/>
    <w:rsid w:val="00A9236E"/>
    <w:rsid w:val="00A9262D"/>
    <w:rsid w:val="00A94BDB"/>
    <w:rsid w:val="00A95D6B"/>
    <w:rsid w:val="00A96ECB"/>
    <w:rsid w:val="00AA5BFE"/>
    <w:rsid w:val="00AA6A7E"/>
    <w:rsid w:val="00AA7839"/>
    <w:rsid w:val="00AB56CE"/>
    <w:rsid w:val="00AC413B"/>
    <w:rsid w:val="00AC472F"/>
    <w:rsid w:val="00AC50F9"/>
    <w:rsid w:val="00AD0B2C"/>
    <w:rsid w:val="00AD1C3E"/>
    <w:rsid w:val="00AE0A63"/>
    <w:rsid w:val="00AE7261"/>
    <w:rsid w:val="00AF594A"/>
    <w:rsid w:val="00B0621F"/>
    <w:rsid w:val="00B064FD"/>
    <w:rsid w:val="00B27771"/>
    <w:rsid w:val="00B51775"/>
    <w:rsid w:val="00B52C5F"/>
    <w:rsid w:val="00B62D03"/>
    <w:rsid w:val="00B7151D"/>
    <w:rsid w:val="00B71E4E"/>
    <w:rsid w:val="00B7394D"/>
    <w:rsid w:val="00B77FA2"/>
    <w:rsid w:val="00B80E8B"/>
    <w:rsid w:val="00B86C01"/>
    <w:rsid w:val="00B90093"/>
    <w:rsid w:val="00B91ED5"/>
    <w:rsid w:val="00B92E8F"/>
    <w:rsid w:val="00B96EC0"/>
    <w:rsid w:val="00BB5FAF"/>
    <w:rsid w:val="00BC3546"/>
    <w:rsid w:val="00BD1E50"/>
    <w:rsid w:val="00BD57E8"/>
    <w:rsid w:val="00BE075C"/>
    <w:rsid w:val="00BE1E67"/>
    <w:rsid w:val="00BE4B2C"/>
    <w:rsid w:val="00BF16FB"/>
    <w:rsid w:val="00BF6572"/>
    <w:rsid w:val="00C00D03"/>
    <w:rsid w:val="00C02446"/>
    <w:rsid w:val="00C04DE5"/>
    <w:rsid w:val="00C0725F"/>
    <w:rsid w:val="00C21AD6"/>
    <w:rsid w:val="00C2363B"/>
    <w:rsid w:val="00C23723"/>
    <w:rsid w:val="00C244CC"/>
    <w:rsid w:val="00C249A4"/>
    <w:rsid w:val="00C256A5"/>
    <w:rsid w:val="00C40999"/>
    <w:rsid w:val="00C41A63"/>
    <w:rsid w:val="00C472B0"/>
    <w:rsid w:val="00C57C71"/>
    <w:rsid w:val="00C60F92"/>
    <w:rsid w:val="00C67A95"/>
    <w:rsid w:val="00C70730"/>
    <w:rsid w:val="00C714F8"/>
    <w:rsid w:val="00C72200"/>
    <w:rsid w:val="00C73191"/>
    <w:rsid w:val="00C84EB5"/>
    <w:rsid w:val="00C85D38"/>
    <w:rsid w:val="00C87BC1"/>
    <w:rsid w:val="00C91E14"/>
    <w:rsid w:val="00C94CA1"/>
    <w:rsid w:val="00C95415"/>
    <w:rsid w:val="00C96BAF"/>
    <w:rsid w:val="00CA41B4"/>
    <w:rsid w:val="00CB1CD7"/>
    <w:rsid w:val="00CB4F07"/>
    <w:rsid w:val="00CC08F3"/>
    <w:rsid w:val="00CC28C0"/>
    <w:rsid w:val="00CC3682"/>
    <w:rsid w:val="00CD1D32"/>
    <w:rsid w:val="00CD1F61"/>
    <w:rsid w:val="00CD63D8"/>
    <w:rsid w:val="00CF3F99"/>
    <w:rsid w:val="00CF5D5A"/>
    <w:rsid w:val="00D038E1"/>
    <w:rsid w:val="00D1169C"/>
    <w:rsid w:val="00D12DA1"/>
    <w:rsid w:val="00D159C6"/>
    <w:rsid w:val="00D16FA3"/>
    <w:rsid w:val="00D20341"/>
    <w:rsid w:val="00D21ABA"/>
    <w:rsid w:val="00D23E9E"/>
    <w:rsid w:val="00D345CB"/>
    <w:rsid w:val="00D34600"/>
    <w:rsid w:val="00D36CCD"/>
    <w:rsid w:val="00D450AC"/>
    <w:rsid w:val="00D60684"/>
    <w:rsid w:val="00D6302E"/>
    <w:rsid w:val="00D64415"/>
    <w:rsid w:val="00D73734"/>
    <w:rsid w:val="00D77174"/>
    <w:rsid w:val="00D82D9B"/>
    <w:rsid w:val="00D82DC7"/>
    <w:rsid w:val="00D83D6A"/>
    <w:rsid w:val="00D8532A"/>
    <w:rsid w:val="00D932D4"/>
    <w:rsid w:val="00D946B9"/>
    <w:rsid w:val="00D9670E"/>
    <w:rsid w:val="00D96FBA"/>
    <w:rsid w:val="00DA0413"/>
    <w:rsid w:val="00DA344B"/>
    <w:rsid w:val="00DA71A0"/>
    <w:rsid w:val="00DC25B7"/>
    <w:rsid w:val="00DC39A0"/>
    <w:rsid w:val="00DD0E71"/>
    <w:rsid w:val="00DD37C2"/>
    <w:rsid w:val="00DE0FD8"/>
    <w:rsid w:val="00DE1596"/>
    <w:rsid w:val="00DE37AA"/>
    <w:rsid w:val="00DE4475"/>
    <w:rsid w:val="00DF64F6"/>
    <w:rsid w:val="00DF6E8C"/>
    <w:rsid w:val="00E02A81"/>
    <w:rsid w:val="00E06EAA"/>
    <w:rsid w:val="00E17690"/>
    <w:rsid w:val="00E21A13"/>
    <w:rsid w:val="00E308A9"/>
    <w:rsid w:val="00E45D63"/>
    <w:rsid w:val="00E46453"/>
    <w:rsid w:val="00E5653F"/>
    <w:rsid w:val="00E629EC"/>
    <w:rsid w:val="00E67417"/>
    <w:rsid w:val="00E67B46"/>
    <w:rsid w:val="00E702D5"/>
    <w:rsid w:val="00E762B1"/>
    <w:rsid w:val="00E76CFF"/>
    <w:rsid w:val="00E8005C"/>
    <w:rsid w:val="00E85A42"/>
    <w:rsid w:val="00E87898"/>
    <w:rsid w:val="00E9071C"/>
    <w:rsid w:val="00E914FD"/>
    <w:rsid w:val="00EA00B2"/>
    <w:rsid w:val="00EA074D"/>
    <w:rsid w:val="00EA4610"/>
    <w:rsid w:val="00EB1880"/>
    <w:rsid w:val="00EB245F"/>
    <w:rsid w:val="00EB2563"/>
    <w:rsid w:val="00EB2A93"/>
    <w:rsid w:val="00EB3164"/>
    <w:rsid w:val="00EB5316"/>
    <w:rsid w:val="00EB630C"/>
    <w:rsid w:val="00EC12B6"/>
    <w:rsid w:val="00EC4E96"/>
    <w:rsid w:val="00ED1F86"/>
    <w:rsid w:val="00ED72BB"/>
    <w:rsid w:val="00EE206A"/>
    <w:rsid w:val="00EE2668"/>
    <w:rsid w:val="00EF47BC"/>
    <w:rsid w:val="00EF5751"/>
    <w:rsid w:val="00F07BCB"/>
    <w:rsid w:val="00F121C5"/>
    <w:rsid w:val="00F13EA6"/>
    <w:rsid w:val="00F21921"/>
    <w:rsid w:val="00F23537"/>
    <w:rsid w:val="00F27CB8"/>
    <w:rsid w:val="00F41F0E"/>
    <w:rsid w:val="00F437C5"/>
    <w:rsid w:val="00F47291"/>
    <w:rsid w:val="00F54C37"/>
    <w:rsid w:val="00F5792D"/>
    <w:rsid w:val="00F62EC7"/>
    <w:rsid w:val="00F63AE2"/>
    <w:rsid w:val="00F7006C"/>
    <w:rsid w:val="00F70F7F"/>
    <w:rsid w:val="00F773ED"/>
    <w:rsid w:val="00F90620"/>
    <w:rsid w:val="00F92D71"/>
    <w:rsid w:val="00F94791"/>
    <w:rsid w:val="00F950A6"/>
    <w:rsid w:val="00F9545E"/>
    <w:rsid w:val="00F96C34"/>
    <w:rsid w:val="00FA4E97"/>
    <w:rsid w:val="00FA511E"/>
    <w:rsid w:val="00FA5436"/>
    <w:rsid w:val="00FA5F76"/>
    <w:rsid w:val="00FB2A28"/>
    <w:rsid w:val="00FC2F5E"/>
    <w:rsid w:val="00FC3574"/>
    <w:rsid w:val="00FC388C"/>
    <w:rsid w:val="00FD21B4"/>
    <w:rsid w:val="00FD2502"/>
    <w:rsid w:val="00FD2711"/>
    <w:rsid w:val="00FE1D78"/>
    <w:rsid w:val="00FE391D"/>
    <w:rsid w:val="00FE542D"/>
    <w:rsid w:val="00FE6790"/>
    <w:rsid w:val="00FE6BF1"/>
    <w:rsid w:val="00FF4E60"/>
    <w:rsid w:val="57480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AA5E83D"/>
  <w15:docId w15:val="{43BCA410-2358-4F70-ACC7-E4548110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59B"/>
    <w:rPr>
      <w:sz w:val="24"/>
      <w:szCs w:val="24"/>
    </w:rPr>
  </w:style>
  <w:style w:type="paragraph" w:styleId="Heading1">
    <w:name w:val="heading 1"/>
    <w:basedOn w:val="Normal"/>
    <w:next w:val="Normal"/>
    <w:qFormat/>
    <w:rsid w:val="00E21A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1A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1A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Header Char Char,Header Char Char Char Char Char Char,Header Char Char Char Char Char,Header Char Char Char Char Char Char Char Char Char,Header Char Char Char Char Char Char Char"/>
    <w:basedOn w:val="Normal"/>
    <w:link w:val="HeaderChar"/>
    <w:rsid w:val="004C459B"/>
    <w:pPr>
      <w:tabs>
        <w:tab w:val="center" w:pos="4320"/>
        <w:tab w:val="right" w:pos="8640"/>
      </w:tabs>
    </w:pPr>
  </w:style>
  <w:style w:type="paragraph" w:styleId="Footer">
    <w:name w:val="footer"/>
    <w:basedOn w:val="Normal"/>
    <w:rsid w:val="004C459B"/>
    <w:pPr>
      <w:tabs>
        <w:tab w:val="center" w:pos="4320"/>
        <w:tab w:val="right" w:pos="8640"/>
      </w:tabs>
    </w:pPr>
  </w:style>
  <w:style w:type="character" w:customStyle="1" w:styleId="HeaderChar">
    <w:name w:val="Header Char"/>
    <w:aliases w:val="Header Char Char Char Char,Header Char Char Char1,Header Char Char Char Char Char Char Char1,Header Char Char Char Char Char Char1,Header Char Char Char Char Char Char Char Char Char Char,Header Char Char Char Char Char Char Char Char"/>
    <w:basedOn w:val="DefaultParagraphFont"/>
    <w:link w:val="Header"/>
    <w:rsid w:val="004C459B"/>
    <w:rPr>
      <w:sz w:val="24"/>
      <w:szCs w:val="24"/>
      <w:lang w:val="en-US" w:eastAsia="en-US" w:bidi="ar-SA"/>
    </w:rPr>
  </w:style>
  <w:style w:type="table" w:styleId="TableGrid">
    <w:name w:val="Table Grid"/>
    <w:basedOn w:val="TableNormal"/>
    <w:rsid w:val="004C4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HeaderCharCharCharHeaderCharCharHeaderCharCha">
    <w:name w:val="Style HeaderHeader Char Char CharHeader Char CharHeader Char Cha..."/>
    <w:basedOn w:val="Header"/>
    <w:rsid w:val="00E21A13"/>
    <w:rPr>
      <w:rFonts w:ascii="Garamond" w:hAnsi="Garamond"/>
      <w:b/>
      <w:bCs/>
      <w:smallCaps/>
      <w:sz w:val="22"/>
      <w:szCs w:val="22"/>
    </w:rPr>
  </w:style>
  <w:style w:type="paragraph" w:customStyle="1" w:styleId="StyleHeaderHeaderCharCharCharHeaderCharCharHeaderCharCha1">
    <w:name w:val="Style HeaderHeader Char Char CharHeader Char CharHeader Char Cha...1"/>
    <w:basedOn w:val="Header"/>
    <w:rsid w:val="00E21A13"/>
    <w:pPr>
      <w:numPr>
        <w:numId w:val="3"/>
      </w:numPr>
    </w:pPr>
    <w:rPr>
      <w:rFonts w:ascii="Garamond" w:hAnsi="Garamond"/>
      <w:b/>
      <w:bCs/>
      <w:smallCaps/>
      <w:sz w:val="22"/>
      <w:szCs w:val="22"/>
    </w:rPr>
  </w:style>
  <w:style w:type="paragraph" w:styleId="Title">
    <w:name w:val="Title"/>
    <w:basedOn w:val="Normal"/>
    <w:qFormat/>
    <w:rsid w:val="00C73191"/>
    <w:pPr>
      <w:jc w:val="center"/>
    </w:pPr>
    <w:rPr>
      <w:rFonts w:ascii="Arial" w:hAnsi="Arial"/>
      <w:b/>
      <w:sz w:val="28"/>
      <w:szCs w:val="20"/>
    </w:rPr>
  </w:style>
  <w:style w:type="character" w:styleId="PageNumber">
    <w:name w:val="page number"/>
    <w:basedOn w:val="DefaultParagraphFont"/>
    <w:rsid w:val="0060345B"/>
  </w:style>
  <w:style w:type="paragraph" w:styleId="BalloonText">
    <w:name w:val="Balloon Text"/>
    <w:basedOn w:val="Normal"/>
    <w:semiHidden/>
    <w:rsid w:val="0042596C"/>
    <w:rPr>
      <w:rFonts w:ascii="Tahoma" w:hAnsi="Tahoma" w:cs="Tahoma"/>
      <w:sz w:val="16"/>
      <w:szCs w:val="16"/>
    </w:rPr>
  </w:style>
  <w:style w:type="paragraph" w:styleId="ListParagraph">
    <w:name w:val="List Paragraph"/>
    <w:basedOn w:val="Normal"/>
    <w:uiPriority w:val="34"/>
    <w:qFormat/>
    <w:rsid w:val="00DC25B7"/>
    <w:pPr>
      <w:ind w:left="720"/>
    </w:pPr>
  </w:style>
  <w:style w:type="paragraph" w:styleId="PlainText">
    <w:name w:val="Plain Text"/>
    <w:basedOn w:val="Normal"/>
    <w:link w:val="PlainTextChar"/>
    <w:uiPriority w:val="99"/>
    <w:unhideWhenUsed/>
    <w:rsid w:val="009C07C8"/>
    <w:rPr>
      <w:rFonts w:ascii="Consolas" w:hAnsi="Consolas"/>
      <w:sz w:val="21"/>
      <w:szCs w:val="21"/>
    </w:rPr>
  </w:style>
  <w:style w:type="character" w:customStyle="1" w:styleId="PlainTextChar">
    <w:name w:val="Plain Text Char"/>
    <w:basedOn w:val="DefaultParagraphFont"/>
    <w:link w:val="PlainText"/>
    <w:uiPriority w:val="99"/>
    <w:rsid w:val="009C07C8"/>
    <w:rPr>
      <w:rFonts w:ascii="Consolas" w:hAnsi="Consolas"/>
      <w:sz w:val="21"/>
      <w:szCs w:val="21"/>
    </w:rPr>
  </w:style>
  <w:style w:type="paragraph" w:customStyle="1" w:styleId="Default">
    <w:name w:val="Default"/>
    <w:rsid w:val="007E5981"/>
    <w:pPr>
      <w:autoSpaceDE w:val="0"/>
      <w:autoSpaceDN w:val="0"/>
      <w:adjustRightInd w:val="0"/>
    </w:pPr>
    <w:rPr>
      <w:rFonts w:ascii="Arial" w:hAnsi="Arial" w:cs="Arial"/>
      <w:color w:val="000000"/>
      <w:sz w:val="24"/>
      <w:szCs w:val="24"/>
    </w:rPr>
  </w:style>
  <w:style w:type="paragraph" w:styleId="NoSpacing">
    <w:name w:val="No Spacing"/>
    <w:uiPriority w:val="1"/>
    <w:qFormat/>
    <w:rsid w:val="001D4339"/>
    <w:rPr>
      <w:rFonts w:asciiTheme="minorHAnsi" w:eastAsiaTheme="minorHAnsi" w:hAnsiTheme="minorHAnsi" w:cstheme="minorBidi"/>
      <w:sz w:val="22"/>
      <w:szCs w:val="22"/>
    </w:rPr>
  </w:style>
  <w:style w:type="character" w:styleId="Hyperlink">
    <w:name w:val="Hyperlink"/>
    <w:basedOn w:val="DefaultParagraphFont"/>
    <w:unhideWhenUsed/>
    <w:rsid w:val="00500B8F"/>
    <w:rPr>
      <w:color w:val="F59E00" w:themeColor="hyperlink"/>
      <w:u w:val="single"/>
    </w:rPr>
  </w:style>
  <w:style w:type="character" w:styleId="FollowedHyperlink">
    <w:name w:val="FollowedHyperlink"/>
    <w:basedOn w:val="DefaultParagraphFont"/>
    <w:semiHidden/>
    <w:unhideWhenUsed/>
    <w:rsid w:val="00615EB4"/>
    <w:rPr>
      <w:color w:val="B2B2B2" w:themeColor="followedHyperlink"/>
      <w:u w:val="single"/>
    </w:rPr>
  </w:style>
  <w:style w:type="character" w:styleId="CommentReference">
    <w:name w:val="annotation reference"/>
    <w:basedOn w:val="DefaultParagraphFont"/>
    <w:semiHidden/>
    <w:unhideWhenUsed/>
    <w:rsid w:val="00CD1D32"/>
    <w:rPr>
      <w:sz w:val="16"/>
      <w:szCs w:val="16"/>
    </w:rPr>
  </w:style>
  <w:style w:type="paragraph" w:styleId="CommentText">
    <w:name w:val="annotation text"/>
    <w:basedOn w:val="Normal"/>
    <w:link w:val="CommentTextChar"/>
    <w:semiHidden/>
    <w:unhideWhenUsed/>
    <w:rsid w:val="00CD1D32"/>
    <w:rPr>
      <w:sz w:val="20"/>
      <w:szCs w:val="20"/>
    </w:rPr>
  </w:style>
  <w:style w:type="character" w:customStyle="1" w:styleId="CommentTextChar">
    <w:name w:val="Comment Text Char"/>
    <w:basedOn w:val="DefaultParagraphFont"/>
    <w:link w:val="CommentText"/>
    <w:semiHidden/>
    <w:rsid w:val="00CD1D32"/>
  </w:style>
  <w:style w:type="paragraph" w:styleId="CommentSubject">
    <w:name w:val="annotation subject"/>
    <w:basedOn w:val="CommentText"/>
    <w:next w:val="CommentText"/>
    <w:link w:val="CommentSubjectChar"/>
    <w:semiHidden/>
    <w:unhideWhenUsed/>
    <w:rsid w:val="00CD1D32"/>
    <w:rPr>
      <w:b/>
      <w:bCs/>
    </w:rPr>
  </w:style>
  <w:style w:type="character" w:customStyle="1" w:styleId="CommentSubjectChar">
    <w:name w:val="Comment Subject Char"/>
    <w:basedOn w:val="CommentTextChar"/>
    <w:link w:val="CommentSubject"/>
    <w:semiHidden/>
    <w:rsid w:val="00CD1D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90515">
      <w:bodyDiv w:val="1"/>
      <w:marLeft w:val="0"/>
      <w:marRight w:val="0"/>
      <w:marTop w:val="0"/>
      <w:marBottom w:val="0"/>
      <w:divBdr>
        <w:top w:val="none" w:sz="0" w:space="0" w:color="auto"/>
        <w:left w:val="none" w:sz="0" w:space="0" w:color="auto"/>
        <w:bottom w:val="none" w:sz="0" w:space="0" w:color="auto"/>
        <w:right w:val="none" w:sz="0" w:space="0" w:color="auto"/>
      </w:divBdr>
    </w:div>
    <w:div w:id="888147240">
      <w:bodyDiv w:val="1"/>
      <w:marLeft w:val="0"/>
      <w:marRight w:val="0"/>
      <w:marTop w:val="0"/>
      <w:marBottom w:val="0"/>
      <w:divBdr>
        <w:top w:val="none" w:sz="0" w:space="0" w:color="auto"/>
        <w:left w:val="none" w:sz="0" w:space="0" w:color="auto"/>
        <w:bottom w:val="none" w:sz="0" w:space="0" w:color="auto"/>
        <w:right w:val="none" w:sz="0" w:space="0" w:color="auto"/>
      </w:divBdr>
    </w:div>
    <w:div w:id="1112938811">
      <w:bodyDiv w:val="1"/>
      <w:marLeft w:val="0"/>
      <w:marRight w:val="0"/>
      <w:marTop w:val="0"/>
      <w:marBottom w:val="0"/>
      <w:divBdr>
        <w:top w:val="none" w:sz="0" w:space="0" w:color="auto"/>
        <w:left w:val="none" w:sz="0" w:space="0" w:color="auto"/>
        <w:bottom w:val="none" w:sz="0" w:space="0" w:color="auto"/>
        <w:right w:val="none" w:sz="0" w:space="0" w:color="auto"/>
      </w:divBdr>
    </w:div>
    <w:div w:id="1324704317">
      <w:bodyDiv w:val="1"/>
      <w:marLeft w:val="0"/>
      <w:marRight w:val="0"/>
      <w:marTop w:val="0"/>
      <w:marBottom w:val="0"/>
      <w:divBdr>
        <w:top w:val="none" w:sz="0" w:space="0" w:color="auto"/>
        <w:left w:val="none" w:sz="0" w:space="0" w:color="auto"/>
        <w:bottom w:val="none" w:sz="0" w:space="0" w:color="auto"/>
        <w:right w:val="none" w:sz="0" w:space="0" w:color="auto"/>
      </w:divBdr>
    </w:div>
    <w:div w:id="175624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1923</Words>
  <Characters>10965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Governing Body:</vt:lpstr>
    </vt:vector>
  </TitlesOfParts>
  <Company>City of Dover</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dc:title>
  <dc:creator>Susan Mistretta</dc:creator>
  <cp:lastModifiedBy>Sweeney, Benjamin</cp:lastModifiedBy>
  <cp:revision>8</cp:revision>
  <cp:lastPrinted>2021-02-15T16:16:00Z</cp:lastPrinted>
  <dcterms:created xsi:type="dcterms:W3CDTF">2021-06-04T13:11:00Z</dcterms:created>
  <dcterms:modified xsi:type="dcterms:W3CDTF">2021-06-07T15:52:00Z</dcterms:modified>
</cp:coreProperties>
</file>